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02F4C" w14:textId="22366F63" w:rsidR="00824D8F" w:rsidRDefault="00E642DA" w:rsidP="00F42BE7">
      <w:pPr>
        <w:pStyle w:val="IntenseQuote"/>
        <w:rPr>
          <w:b/>
          <w:i w:val="0"/>
          <w:color w:val="0070C0"/>
          <w:sz w:val="32"/>
          <w:lang w:val="en-US"/>
        </w:rPr>
      </w:pPr>
      <w:r>
        <w:rPr>
          <w:rFonts w:cs="Arial"/>
          <w:noProof/>
          <w:color w:val="FF0000"/>
          <w:sz w:val="22"/>
          <w:szCs w:val="22"/>
          <w:lang w:eastAsia="en-GB"/>
        </w:rPr>
        <mc:AlternateContent>
          <mc:Choice Requires="wps">
            <w:drawing>
              <wp:anchor distT="0" distB="0" distL="114300" distR="114300" simplePos="0" relativeHeight="251659264" behindDoc="0" locked="0" layoutInCell="1" allowOverlap="1" wp14:anchorId="4B50149B" wp14:editId="5A336AF4">
                <wp:simplePos x="0" y="0"/>
                <wp:positionH relativeFrom="column">
                  <wp:posOffset>-396240</wp:posOffset>
                </wp:positionH>
                <wp:positionV relativeFrom="paragraph">
                  <wp:posOffset>932180</wp:posOffset>
                </wp:positionV>
                <wp:extent cx="3892550" cy="2339340"/>
                <wp:effectExtent l="0" t="0" r="12700" b="22860"/>
                <wp:wrapNone/>
                <wp:docPr id="3" name="Flowchart: Process 3"/>
                <wp:cNvGraphicFramePr/>
                <a:graphic xmlns:a="http://schemas.openxmlformats.org/drawingml/2006/main">
                  <a:graphicData uri="http://schemas.microsoft.com/office/word/2010/wordprocessingShape">
                    <wps:wsp>
                      <wps:cNvSpPr/>
                      <wps:spPr>
                        <a:xfrm>
                          <a:off x="0" y="0"/>
                          <a:ext cx="3892550" cy="2339340"/>
                        </a:xfrm>
                        <a:prstGeom prst="flowChart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2402A0" w14:textId="77777777" w:rsidR="00F42BE7" w:rsidRPr="00CA3618" w:rsidRDefault="00F42BE7" w:rsidP="00F42BE7">
                            <w:pPr>
                              <w:jc w:val="center"/>
                              <w:rPr>
                                <w:b/>
                                <w:color w:val="000000" w:themeColor="text1"/>
                                <w:sz w:val="28"/>
                                <w:u w:val="single"/>
                                <w:lang w:val="en-US"/>
                              </w:rPr>
                            </w:pPr>
                            <w:r w:rsidRPr="00CA3618">
                              <w:rPr>
                                <w:b/>
                                <w:color w:val="000000" w:themeColor="text1"/>
                                <w:sz w:val="28"/>
                                <w:u w:val="single"/>
                                <w:lang w:val="en-US"/>
                              </w:rPr>
                              <w:t>Religious education</w:t>
                            </w:r>
                          </w:p>
                          <w:p w14:paraId="63859142" w14:textId="77777777" w:rsidR="00F42BE7" w:rsidRPr="00CA3618" w:rsidRDefault="00F42BE7" w:rsidP="00F42BE7">
                            <w:pPr>
                              <w:jc w:val="center"/>
                              <w:rPr>
                                <w:color w:val="000000" w:themeColor="text1"/>
                                <w:sz w:val="28"/>
                                <w:u w:val="single"/>
                                <w:lang w:val="en-US"/>
                              </w:rPr>
                            </w:pPr>
                          </w:p>
                          <w:p w14:paraId="162288B7" w14:textId="3DCEDA96" w:rsidR="00AD1169" w:rsidRPr="00AD1169" w:rsidRDefault="00AD1169" w:rsidP="00AD1169">
                            <w:pPr>
                              <w:pStyle w:val="MediumGrid2-Accent11"/>
                              <w:rPr>
                                <w:rFonts w:ascii="Gill Sans" w:hAnsi="Gill Sans" w:cs="Gill Sans"/>
                                <w:color w:val="0D0D0D" w:themeColor="text1" w:themeTint="F2"/>
                                <w:sz w:val="28"/>
                                <w:szCs w:val="24"/>
                              </w:rPr>
                            </w:pPr>
                            <w:r w:rsidRPr="00AD1169">
                              <w:rPr>
                                <w:rFonts w:ascii="Gill Sans" w:hAnsi="Gill Sans" w:cs="Gill Sans"/>
                                <w:color w:val="0D0D0D" w:themeColor="text1" w:themeTint="F2"/>
                                <w:sz w:val="28"/>
                                <w:szCs w:val="24"/>
                              </w:rPr>
                              <w:t>Our topic</w:t>
                            </w:r>
                            <w:r w:rsidR="003B776A">
                              <w:rPr>
                                <w:rFonts w:ascii="Gill Sans" w:hAnsi="Gill Sans" w:cs="Gill Sans"/>
                                <w:color w:val="0D0D0D" w:themeColor="text1" w:themeTint="F2"/>
                                <w:sz w:val="28"/>
                                <w:szCs w:val="24"/>
                              </w:rPr>
                              <w:t xml:space="preserve"> for RE is </w:t>
                            </w:r>
                            <w:r w:rsidR="00A3649D">
                              <w:rPr>
                                <w:rFonts w:ascii="Gill Sans" w:hAnsi="Gill Sans" w:cs="Gill Sans"/>
                                <w:color w:val="0D0D0D" w:themeColor="text1" w:themeTint="F2"/>
                                <w:sz w:val="28"/>
                                <w:szCs w:val="24"/>
                              </w:rPr>
                              <w:t xml:space="preserve">a call to change and reconciliation.’ Within this topic we will be looking at what the sacrament is and the meaning behind it. </w:t>
                            </w:r>
                          </w:p>
                          <w:p w14:paraId="45E391FF" w14:textId="77777777" w:rsidR="00F42BE7" w:rsidRPr="00CA3618" w:rsidRDefault="00F42BE7" w:rsidP="00F42BE7">
                            <w:pPr>
                              <w:jc w:val="center"/>
                              <w:rPr>
                                <w:color w:val="000000" w:themeColor="text1"/>
                                <w:sz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B50149B" id="_x0000_t109" coordsize="21600,21600" o:spt="109" path="m,l,21600r21600,l21600,xe">
                <v:stroke joinstyle="miter"/>
                <v:path gradientshapeok="t" o:connecttype="rect"/>
              </v:shapetype>
              <v:shape id="Flowchart: Process 3" o:spid="_x0000_s1026" type="#_x0000_t109" style="position:absolute;left:0;text-align:left;margin-left:-31.2pt;margin-top:73.4pt;width:306.5pt;height:184.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" fillcolor="#fbe4d5 [661]" strokecolor="#1f4d78 [1604]" strokeweight="1pt">
                <v:textbox>
                  <w:txbxContent>
                    <w:p w14:paraId="3F2402A0" w14:textId="77777777" w:rsidR="00F42BE7" w:rsidRPr="00CA3618" w:rsidRDefault="00F42BE7" w:rsidP="00F42BE7">
                      <w:pPr>
                        <w:jc w:val="center"/>
                        <w:rPr>
                          <w:b/>
                          <w:color w:val="000000" w:themeColor="text1"/>
                          <w:sz w:val="28"/>
                          <w:u w:val="single"/>
                          <w:lang w:val="en-US"/>
                        </w:rPr>
                      </w:pPr>
                      <w:r w:rsidRPr="00CA3618">
                        <w:rPr>
                          <w:b/>
                          <w:color w:val="000000" w:themeColor="text1"/>
                          <w:sz w:val="28"/>
                          <w:u w:val="single"/>
                          <w:lang w:val="en-US"/>
                        </w:rPr>
                        <w:t>Religious education</w:t>
                      </w:r>
                    </w:p>
                    <w:p w14:paraId="63859142" w14:textId="77777777" w:rsidR="00F42BE7" w:rsidRPr="00CA3618" w:rsidRDefault="00F42BE7" w:rsidP="00F42BE7">
                      <w:pPr>
                        <w:jc w:val="center"/>
                        <w:rPr>
                          <w:color w:val="000000" w:themeColor="text1"/>
                          <w:sz w:val="28"/>
                          <w:u w:val="single"/>
                          <w:lang w:val="en-US"/>
                        </w:rPr>
                      </w:pPr>
                    </w:p>
                    <w:p w14:paraId="162288B7" w14:textId="3DCEDA96" w:rsidR="00AD1169" w:rsidRPr="00AD1169" w:rsidRDefault="00AD1169" w:rsidP="00AD1169">
                      <w:pPr>
                        <w:pStyle w:val="MediumGrid2-Accent11"/>
                        <w:rPr>
                          <w:rFonts w:ascii="Gill Sans" w:hAnsi="Gill Sans" w:cs="Gill Sans"/>
                          <w:color w:val="0D0D0D" w:themeColor="text1" w:themeTint="F2"/>
                          <w:sz w:val="28"/>
                          <w:szCs w:val="24"/>
                        </w:rPr>
                      </w:pPr>
                      <w:r w:rsidRPr="00AD1169">
                        <w:rPr>
                          <w:rFonts w:ascii="Gill Sans" w:hAnsi="Gill Sans" w:cs="Gill Sans"/>
                          <w:color w:val="0D0D0D" w:themeColor="text1" w:themeTint="F2"/>
                          <w:sz w:val="28"/>
                          <w:szCs w:val="24"/>
                        </w:rPr>
                        <w:t>Our topic</w:t>
                      </w:r>
                      <w:r w:rsidR="003B776A">
                        <w:rPr>
                          <w:rFonts w:ascii="Gill Sans" w:hAnsi="Gill Sans" w:cs="Gill Sans"/>
                          <w:color w:val="0D0D0D" w:themeColor="text1" w:themeTint="F2"/>
                          <w:sz w:val="28"/>
                          <w:szCs w:val="24"/>
                        </w:rPr>
                        <w:t xml:space="preserve"> for RE is </w:t>
                      </w:r>
                      <w:r w:rsidR="00A3649D">
                        <w:rPr>
                          <w:rFonts w:ascii="Gill Sans" w:hAnsi="Gill Sans" w:cs="Gill Sans"/>
                          <w:color w:val="0D0D0D" w:themeColor="text1" w:themeTint="F2"/>
                          <w:sz w:val="28"/>
                          <w:szCs w:val="24"/>
                        </w:rPr>
                        <w:t xml:space="preserve">a call to change and reconciliation.’ Within this topic we will be looking at what the sacrament is and the meaning behind it. </w:t>
                      </w:r>
                    </w:p>
                    <w:p w14:paraId="45E391FF" w14:textId="77777777" w:rsidR="00F42BE7" w:rsidRPr="00CA3618" w:rsidRDefault="00F42BE7" w:rsidP="00F42BE7">
                      <w:pPr>
                        <w:jc w:val="center"/>
                        <w:rPr>
                          <w:color w:val="000000" w:themeColor="text1"/>
                          <w:sz w:val="28"/>
                          <w:lang w:val="en-US"/>
                        </w:rPr>
                      </w:pPr>
                    </w:p>
                  </w:txbxContent>
                </v:textbox>
              </v:shape>
            </w:pict>
          </mc:Fallback>
        </mc:AlternateContent>
      </w:r>
      <w:r w:rsidR="00124FDD">
        <w:rPr>
          <w:rFonts w:cs="Arial"/>
          <w:noProof/>
          <w:color w:val="FF0000"/>
          <w:sz w:val="22"/>
          <w:szCs w:val="22"/>
          <w:lang w:eastAsia="en-GB"/>
        </w:rPr>
        <mc:AlternateContent>
          <mc:Choice Requires="wps">
            <w:drawing>
              <wp:anchor distT="0" distB="0" distL="114300" distR="114300" simplePos="0" relativeHeight="251660288" behindDoc="0" locked="0" layoutInCell="1" allowOverlap="1" wp14:anchorId="019AFB05" wp14:editId="319CA344">
                <wp:simplePos x="0" y="0"/>
                <wp:positionH relativeFrom="column">
                  <wp:posOffset>9457509</wp:posOffset>
                </wp:positionH>
                <wp:positionV relativeFrom="paragraph">
                  <wp:posOffset>846546</wp:posOffset>
                </wp:positionV>
                <wp:extent cx="4206240" cy="2573383"/>
                <wp:effectExtent l="0" t="0" r="22860" b="17780"/>
                <wp:wrapNone/>
                <wp:docPr id="4" name="Flowchart: Process 4"/>
                <wp:cNvGraphicFramePr/>
                <a:graphic xmlns:a="http://schemas.openxmlformats.org/drawingml/2006/main">
                  <a:graphicData uri="http://schemas.microsoft.com/office/word/2010/wordprocessingShape">
                    <wps:wsp>
                      <wps:cNvSpPr/>
                      <wps:spPr>
                        <a:xfrm>
                          <a:off x="0" y="0"/>
                          <a:ext cx="4206240" cy="2573383"/>
                        </a:xfrm>
                        <a:prstGeom prst="flowChartProcess">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809A97" w14:textId="7D41A322" w:rsidR="00CA3618" w:rsidRPr="00124FDD" w:rsidRDefault="00CA3618" w:rsidP="00CA3618">
                            <w:pPr>
                              <w:jc w:val="center"/>
                              <w:rPr>
                                <w:b/>
                                <w:color w:val="000000" w:themeColor="text1"/>
                                <w:sz w:val="28"/>
                                <w:u w:val="single"/>
                                <w:lang w:val="en-US"/>
                              </w:rPr>
                            </w:pPr>
                            <w:r w:rsidRPr="00124FDD">
                              <w:rPr>
                                <w:b/>
                                <w:color w:val="000000" w:themeColor="text1"/>
                                <w:sz w:val="28"/>
                                <w:u w:val="single"/>
                                <w:lang w:val="en-US"/>
                              </w:rPr>
                              <w:t>Topic</w:t>
                            </w:r>
                            <w:r w:rsidR="00124FDD" w:rsidRPr="00124FDD">
                              <w:rPr>
                                <w:b/>
                                <w:color w:val="000000" w:themeColor="text1"/>
                                <w:sz w:val="28"/>
                                <w:u w:val="single"/>
                                <w:lang w:val="en-US"/>
                              </w:rPr>
                              <w:t xml:space="preserve">- </w:t>
                            </w:r>
                            <w:r w:rsidR="001E32B3">
                              <w:rPr>
                                <w:b/>
                                <w:color w:val="000000" w:themeColor="text1"/>
                                <w:sz w:val="28"/>
                                <w:u w:val="single"/>
                                <w:lang w:val="en-US"/>
                              </w:rPr>
                              <w:t>History</w:t>
                            </w:r>
                          </w:p>
                          <w:p w14:paraId="3AB7468F" w14:textId="77777777" w:rsidR="00CA3618" w:rsidRPr="00124FDD" w:rsidRDefault="00CA3618" w:rsidP="00CA3618">
                            <w:pPr>
                              <w:jc w:val="center"/>
                              <w:rPr>
                                <w:b/>
                                <w:color w:val="000000" w:themeColor="text1"/>
                                <w:sz w:val="28"/>
                                <w:u w:val="single"/>
                                <w:lang w:val="en-US"/>
                              </w:rPr>
                            </w:pPr>
                          </w:p>
                          <w:p w14:paraId="241A9C2A" w14:textId="0FE2DD68" w:rsidR="00CA3618" w:rsidRPr="00AD1169" w:rsidRDefault="00B505B7" w:rsidP="00B505B7">
                            <w:pPr>
                              <w:jc w:val="center"/>
                              <w:rPr>
                                <w:color w:val="0D0D0D" w:themeColor="text1" w:themeTint="F2"/>
                                <w:sz w:val="28"/>
                                <w:lang w:val="en-US"/>
                              </w:rPr>
                            </w:pPr>
                            <w:r>
                              <w:rPr>
                                <w:rFonts w:ascii="Gill Sans" w:hAnsi="Gill Sans" w:cs="Gill Sans"/>
                                <w:color w:val="0D0D0D" w:themeColor="text1" w:themeTint="F2"/>
                                <w:sz w:val="28"/>
                              </w:rPr>
                              <w:t xml:space="preserve">In </w:t>
                            </w:r>
                            <w:r w:rsidR="001E32B3">
                              <w:rPr>
                                <w:rFonts w:ascii="Gill Sans" w:hAnsi="Gill Sans" w:cs="Gill Sans"/>
                                <w:color w:val="0D0D0D" w:themeColor="text1" w:themeTint="F2"/>
                                <w:sz w:val="28"/>
                              </w:rPr>
                              <w:t>History this half term we will be learning all about the Romans. We will be learning all about their army, invasions, why they wanted to come to Britain and what they left behind. We will also be looking at Boudicca and the role she played.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9AFB05" id="Flowchart: Process 4" o:spid="_x0000_s1027" type="#_x0000_t109" style="position:absolute;left:0;text-align:left;margin-left:744.7pt;margin-top:66.65pt;width:331.2pt;height:202.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" fillcolor="#d9e2f3 [664]" strokecolor="#1f4d78 [1604]" strokeweight="1pt">
                <v:textbox>
                  <w:txbxContent>
                    <w:p w14:paraId="22809A97" w14:textId="7D41A322" w:rsidR="00CA3618" w:rsidRPr="00124FDD" w:rsidRDefault="00CA3618" w:rsidP="00CA3618">
                      <w:pPr>
                        <w:jc w:val="center"/>
                        <w:rPr>
                          <w:b/>
                          <w:color w:val="000000" w:themeColor="text1"/>
                          <w:sz w:val="28"/>
                          <w:u w:val="single"/>
                          <w:lang w:val="en-US"/>
                        </w:rPr>
                      </w:pPr>
                      <w:r w:rsidRPr="00124FDD">
                        <w:rPr>
                          <w:b/>
                          <w:color w:val="000000" w:themeColor="text1"/>
                          <w:sz w:val="28"/>
                          <w:u w:val="single"/>
                          <w:lang w:val="en-US"/>
                        </w:rPr>
                        <w:t>Topic</w:t>
                      </w:r>
                      <w:r w:rsidR="00124FDD" w:rsidRPr="00124FDD">
                        <w:rPr>
                          <w:b/>
                          <w:color w:val="000000" w:themeColor="text1"/>
                          <w:sz w:val="28"/>
                          <w:u w:val="single"/>
                          <w:lang w:val="en-US"/>
                        </w:rPr>
                        <w:t xml:space="preserve">- </w:t>
                      </w:r>
                      <w:r w:rsidR="001E32B3">
                        <w:rPr>
                          <w:b/>
                          <w:color w:val="000000" w:themeColor="text1"/>
                          <w:sz w:val="28"/>
                          <w:u w:val="single"/>
                          <w:lang w:val="en-US"/>
                        </w:rPr>
                        <w:t>History</w:t>
                      </w:r>
                    </w:p>
                    <w:p w14:paraId="3AB7468F" w14:textId="77777777" w:rsidR="00CA3618" w:rsidRPr="00124FDD" w:rsidRDefault="00CA3618" w:rsidP="00CA3618">
                      <w:pPr>
                        <w:jc w:val="center"/>
                        <w:rPr>
                          <w:b/>
                          <w:color w:val="000000" w:themeColor="text1"/>
                          <w:sz w:val="28"/>
                          <w:u w:val="single"/>
                          <w:lang w:val="en-US"/>
                        </w:rPr>
                      </w:pPr>
                    </w:p>
                    <w:p w14:paraId="241A9C2A" w14:textId="0FE2DD68" w:rsidR="00CA3618" w:rsidRPr="00AD1169" w:rsidRDefault="00B505B7" w:rsidP="00B505B7">
                      <w:pPr>
                        <w:jc w:val="center"/>
                        <w:rPr>
                          <w:color w:val="0D0D0D" w:themeColor="text1" w:themeTint="F2"/>
                          <w:sz w:val="28"/>
                          <w:lang w:val="en-US"/>
                        </w:rPr>
                      </w:pPr>
                      <w:r>
                        <w:rPr>
                          <w:rFonts w:ascii="Gill Sans" w:hAnsi="Gill Sans" w:cs="Gill Sans"/>
                          <w:color w:val="0D0D0D" w:themeColor="text1" w:themeTint="F2"/>
                          <w:sz w:val="28"/>
                        </w:rPr>
                        <w:t xml:space="preserve">In </w:t>
                      </w:r>
                      <w:r w:rsidR="001E32B3">
                        <w:rPr>
                          <w:rFonts w:ascii="Gill Sans" w:hAnsi="Gill Sans" w:cs="Gill Sans"/>
                          <w:color w:val="0D0D0D" w:themeColor="text1" w:themeTint="F2"/>
                          <w:sz w:val="28"/>
                        </w:rPr>
                        <w:t>History this half term we will be learning all about the Romans. We will be learning all about their army, invasions, why they wanted to come to Britain and what they left behind. We will also be looking at Boudicca and the role she played.</w:t>
                      </w:r>
                    </w:p>
                  </w:txbxContent>
                </v:textbox>
              </v:shape>
            </w:pict>
          </mc:Fallback>
        </mc:AlternateContent>
      </w:r>
      <w:r w:rsidR="00C12E9A">
        <w:rPr>
          <w:rFonts w:cs="Arial"/>
          <w:noProof/>
          <w:color w:val="FF0000"/>
          <w:sz w:val="22"/>
          <w:szCs w:val="22"/>
          <w:lang w:eastAsia="en-GB"/>
        </w:rPr>
        <mc:AlternateContent>
          <mc:Choice Requires="wps">
            <w:drawing>
              <wp:anchor distT="0" distB="0" distL="114300" distR="114300" simplePos="0" relativeHeight="251661312" behindDoc="0" locked="0" layoutInCell="1" allowOverlap="1" wp14:anchorId="6130473C" wp14:editId="1429C4D8">
                <wp:simplePos x="0" y="0"/>
                <wp:positionH relativeFrom="column">
                  <wp:posOffset>3775166</wp:posOffset>
                </wp:positionH>
                <wp:positionV relativeFrom="paragraph">
                  <wp:posOffset>898797</wp:posOffset>
                </wp:positionV>
                <wp:extent cx="5421085" cy="2429510"/>
                <wp:effectExtent l="0" t="0" r="27305" b="27940"/>
                <wp:wrapNone/>
                <wp:docPr id="5" name="Rounded Rectangle 5"/>
                <wp:cNvGraphicFramePr/>
                <a:graphic xmlns:a="http://schemas.openxmlformats.org/drawingml/2006/main">
                  <a:graphicData uri="http://schemas.microsoft.com/office/word/2010/wordprocessingShape">
                    <wps:wsp>
                      <wps:cNvSpPr/>
                      <wps:spPr>
                        <a:xfrm>
                          <a:off x="0" y="0"/>
                          <a:ext cx="5421085" cy="242951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A7F3DF" w14:textId="77777777" w:rsidR="00C12E9A" w:rsidRDefault="00C12E9A" w:rsidP="00C12E9A">
                            <w:pPr>
                              <w:jc w:val="center"/>
                              <w:rPr>
                                <w:b/>
                                <w:color w:val="000000" w:themeColor="text1"/>
                                <w:u w:val="single"/>
                                <w:lang w:val="en-US"/>
                              </w:rPr>
                            </w:pPr>
                            <w:r>
                              <w:rPr>
                                <w:b/>
                                <w:color w:val="000000" w:themeColor="text1"/>
                                <w:u w:val="single"/>
                                <w:lang w:val="en-US"/>
                              </w:rPr>
                              <w:t xml:space="preserve">English </w:t>
                            </w:r>
                          </w:p>
                          <w:p w14:paraId="4E437333" w14:textId="77777777" w:rsidR="00C12E9A" w:rsidRDefault="00C12E9A" w:rsidP="00C12E9A">
                            <w:pPr>
                              <w:jc w:val="center"/>
                              <w:rPr>
                                <w:b/>
                                <w:color w:val="000000" w:themeColor="text1"/>
                                <w:u w:val="single"/>
                                <w:lang w:val="en-US"/>
                              </w:rPr>
                            </w:pPr>
                          </w:p>
                          <w:p w14:paraId="0CA7466B" w14:textId="0495A8E2" w:rsidR="00AD1169" w:rsidRPr="00AD1169" w:rsidRDefault="00AD1169" w:rsidP="00AD1169">
                            <w:pPr>
                              <w:pStyle w:val="MediumGrid2-Accent11"/>
                              <w:rPr>
                                <w:rFonts w:ascii="Gill Sans" w:hAnsi="Gill Sans" w:cs="Gill Sans"/>
                                <w:color w:val="0D0D0D" w:themeColor="text1" w:themeTint="F2"/>
                                <w:sz w:val="26"/>
                                <w:szCs w:val="24"/>
                              </w:rPr>
                            </w:pPr>
                            <w:r w:rsidRPr="00AD1169">
                              <w:rPr>
                                <w:rFonts w:ascii="Gill Sans" w:hAnsi="Gill Sans" w:cs="Gill Sans"/>
                                <w:color w:val="0D0D0D" w:themeColor="text1" w:themeTint="F2"/>
                                <w:sz w:val="26"/>
                                <w:szCs w:val="24"/>
                              </w:rPr>
                              <w:t xml:space="preserve">Our text for the first half term is </w:t>
                            </w:r>
                            <w:r w:rsidR="005B0C7E">
                              <w:rPr>
                                <w:rFonts w:ascii="Gill Sans" w:hAnsi="Gill Sans" w:cs="Gill Sans"/>
                                <w:color w:val="0D0D0D" w:themeColor="text1" w:themeTint="F2"/>
                                <w:sz w:val="26"/>
                                <w:szCs w:val="24"/>
                              </w:rPr>
                              <w:t>‘</w:t>
                            </w:r>
                            <w:r w:rsidR="001E32B3">
                              <w:rPr>
                                <w:rFonts w:ascii="Gill Sans" w:hAnsi="Gill Sans" w:cs="Gill Sans"/>
                                <w:color w:val="0D0D0D" w:themeColor="text1" w:themeTint="F2"/>
                                <w:sz w:val="26"/>
                                <w:szCs w:val="24"/>
                              </w:rPr>
                              <w:t>The Ion Man’ by Ted Hughes, we will be using the text to help us to write setting and character descriptions. We will then be moving on to a non-chronological report, working on a non-fiction piece of writing.</w:t>
                            </w:r>
                          </w:p>
                          <w:p w14:paraId="06496947" w14:textId="77777777" w:rsidR="00AD1169" w:rsidRDefault="00AD1169" w:rsidP="00AD1169">
                            <w:pPr>
                              <w:jc w:val="center"/>
                              <w:rPr>
                                <w:color w:val="000000" w:themeColor="text1"/>
                                <w:lang w:val="en-US"/>
                              </w:rPr>
                            </w:pPr>
                          </w:p>
                          <w:p w14:paraId="4958899B" w14:textId="77777777" w:rsidR="00C12E9A" w:rsidRPr="00C12E9A" w:rsidRDefault="00C12E9A" w:rsidP="00C12E9A">
                            <w:pPr>
                              <w:jc w:val="center"/>
                              <w:rPr>
                                <w:color w:val="000000" w:themeColor="text1"/>
                                <w:lang w:val="en-US"/>
                              </w:rPr>
                            </w:pPr>
                            <w:r>
                              <w:rPr>
                                <w:color w:val="000000" w:themeColor="text1"/>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30473C" id="Rounded Rectangle 5" o:spid="_x0000_s1028" style="position:absolute;left:0;text-align:left;margin-left:297.25pt;margin-top:70.75pt;width:426.85pt;height:191.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" fillcolor="#f4b083 [1941]" strokecolor="#1f4d78 [1604]" strokeweight="1pt">
                <v:stroke joinstyle="miter"/>
                <v:textbox>
                  <w:txbxContent>
                    <w:p w14:paraId="28A7F3DF" w14:textId="77777777" w:rsidR="00C12E9A" w:rsidRDefault="00C12E9A" w:rsidP="00C12E9A">
                      <w:pPr>
                        <w:jc w:val="center"/>
                        <w:rPr>
                          <w:b/>
                          <w:color w:val="000000" w:themeColor="text1"/>
                          <w:u w:val="single"/>
                          <w:lang w:val="en-US"/>
                        </w:rPr>
                      </w:pPr>
                      <w:r>
                        <w:rPr>
                          <w:b/>
                          <w:color w:val="000000" w:themeColor="text1"/>
                          <w:u w:val="single"/>
                          <w:lang w:val="en-US"/>
                        </w:rPr>
                        <w:t xml:space="preserve">English </w:t>
                      </w:r>
                    </w:p>
                    <w:p w14:paraId="4E437333" w14:textId="77777777" w:rsidR="00C12E9A" w:rsidRDefault="00C12E9A" w:rsidP="00C12E9A">
                      <w:pPr>
                        <w:jc w:val="center"/>
                        <w:rPr>
                          <w:b/>
                          <w:color w:val="000000" w:themeColor="text1"/>
                          <w:u w:val="single"/>
                          <w:lang w:val="en-US"/>
                        </w:rPr>
                      </w:pPr>
                    </w:p>
                    <w:p w14:paraId="0CA7466B" w14:textId="0495A8E2" w:rsidR="00AD1169" w:rsidRPr="00AD1169" w:rsidRDefault="00AD1169" w:rsidP="00AD1169">
                      <w:pPr>
                        <w:pStyle w:val="MediumGrid2-Accent11"/>
                        <w:rPr>
                          <w:rFonts w:ascii="Gill Sans" w:hAnsi="Gill Sans" w:cs="Gill Sans"/>
                          <w:color w:val="0D0D0D" w:themeColor="text1" w:themeTint="F2"/>
                          <w:sz w:val="26"/>
                          <w:szCs w:val="24"/>
                        </w:rPr>
                      </w:pPr>
                      <w:r w:rsidRPr="00AD1169">
                        <w:rPr>
                          <w:rFonts w:ascii="Gill Sans" w:hAnsi="Gill Sans" w:cs="Gill Sans"/>
                          <w:color w:val="0D0D0D" w:themeColor="text1" w:themeTint="F2"/>
                          <w:sz w:val="26"/>
                          <w:szCs w:val="24"/>
                        </w:rPr>
                        <w:t xml:space="preserve">Our text for the first half term is </w:t>
                      </w:r>
                      <w:r w:rsidR="005B0C7E">
                        <w:rPr>
                          <w:rFonts w:ascii="Gill Sans" w:hAnsi="Gill Sans" w:cs="Gill Sans"/>
                          <w:color w:val="0D0D0D" w:themeColor="text1" w:themeTint="F2"/>
                          <w:sz w:val="26"/>
                          <w:szCs w:val="24"/>
                        </w:rPr>
                        <w:t>‘</w:t>
                      </w:r>
                      <w:r w:rsidR="001E32B3">
                        <w:rPr>
                          <w:rFonts w:ascii="Gill Sans" w:hAnsi="Gill Sans" w:cs="Gill Sans"/>
                          <w:color w:val="0D0D0D" w:themeColor="text1" w:themeTint="F2"/>
                          <w:sz w:val="26"/>
                          <w:szCs w:val="24"/>
                        </w:rPr>
                        <w:t>The Ion Man’ by Ted Hughes, we will be using the text to help us to write setting and character descriptions. We will then be moving on to a non-chronological report, working on a non-fiction piece of writing.</w:t>
                      </w:r>
                    </w:p>
                    <w:p w14:paraId="06496947" w14:textId="77777777" w:rsidR="00AD1169" w:rsidRDefault="00AD1169" w:rsidP="00AD1169">
                      <w:pPr>
                        <w:jc w:val="center"/>
                        <w:rPr>
                          <w:color w:val="000000" w:themeColor="text1"/>
                          <w:lang w:val="en-US"/>
                        </w:rPr>
                      </w:pPr>
                    </w:p>
                    <w:p w14:paraId="4958899B" w14:textId="77777777" w:rsidR="00C12E9A" w:rsidRPr="00C12E9A" w:rsidRDefault="00C12E9A" w:rsidP="00C12E9A">
                      <w:pPr>
                        <w:jc w:val="center"/>
                        <w:rPr>
                          <w:color w:val="000000" w:themeColor="text1"/>
                          <w:lang w:val="en-US"/>
                        </w:rPr>
                      </w:pPr>
                      <w:r>
                        <w:rPr>
                          <w:color w:val="000000" w:themeColor="text1"/>
                          <w:lang w:val="en-US"/>
                        </w:rPr>
                        <w:t xml:space="preserve"> </w:t>
                      </w:r>
                    </w:p>
                  </w:txbxContent>
                </v:textbox>
              </v:roundrect>
            </w:pict>
          </mc:Fallback>
        </mc:AlternateContent>
      </w:r>
      <w:r w:rsidR="00F42BE7">
        <w:rPr>
          <w:b/>
          <w:i w:val="0"/>
          <w:color w:val="0070C0"/>
          <w:sz w:val="32"/>
          <w:lang w:val="en-US"/>
        </w:rPr>
        <w:t>Curriculum overview</w:t>
      </w:r>
      <w:r w:rsidR="002A260A">
        <w:rPr>
          <w:b/>
          <w:i w:val="0"/>
          <w:color w:val="0070C0"/>
          <w:sz w:val="32"/>
          <w:lang w:val="en-US"/>
        </w:rPr>
        <w:t xml:space="preserve"> in Y3 for spring </w:t>
      </w:r>
      <w:r w:rsidR="003D5137">
        <w:rPr>
          <w:b/>
          <w:i w:val="0"/>
          <w:color w:val="0070C0"/>
          <w:sz w:val="32"/>
          <w:lang w:val="en-US"/>
        </w:rPr>
        <w:t>2</w:t>
      </w:r>
      <w:r w:rsidR="0097338D">
        <w:rPr>
          <w:b/>
          <w:i w:val="0"/>
          <w:color w:val="0070C0"/>
          <w:sz w:val="32"/>
          <w:lang w:val="en-US"/>
        </w:rPr>
        <w:t xml:space="preserve"> half term</w:t>
      </w:r>
    </w:p>
    <w:p w14:paraId="442331E1" w14:textId="77777777" w:rsidR="00E642DA" w:rsidRDefault="00E642DA" w:rsidP="00F42BE7">
      <w:pPr>
        <w:rPr>
          <w:lang w:val="en-US"/>
        </w:rPr>
      </w:pPr>
      <w:r w:rsidRPr="00E642DA">
        <w:rPr>
          <w:noProof/>
          <w:lang w:eastAsia="en-GB"/>
        </w:rPr>
        <w:drawing>
          <wp:inline distT="0" distB="0" distL="0" distR="0" wp14:anchorId="21714DD0" wp14:editId="12C2F903">
            <wp:extent cx="3093988" cy="203471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3988" cy="2034716"/>
                    </a:xfrm>
                    <a:prstGeom prst="rect">
                      <a:avLst/>
                    </a:prstGeom>
                  </pic:spPr>
                </pic:pic>
              </a:graphicData>
            </a:graphic>
          </wp:inline>
        </w:drawing>
      </w:r>
      <w:r w:rsidR="00C67BB8" w:rsidRPr="00124FDD">
        <w:rPr>
          <w:rFonts w:cs="Arial"/>
          <w:noProof/>
          <w:color w:val="FF0000"/>
          <w:sz w:val="22"/>
          <w:szCs w:val="22"/>
          <w:lang w:eastAsia="en-GB"/>
        </w:rPr>
        <mc:AlternateContent>
          <mc:Choice Requires="wps">
            <w:drawing>
              <wp:anchor distT="0" distB="0" distL="114300" distR="114300" simplePos="0" relativeHeight="251675648" behindDoc="0" locked="0" layoutInCell="1" allowOverlap="1" wp14:anchorId="5CD79066" wp14:editId="54CB8E9E">
                <wp:simplePos x="0" y="0"/>
                <wp:positionH relativeFrom="column">
                  <wp:posOffset>9522823</wp:posOffset>
                </wp:positionH>
                <wp:positionV relativeFrom="paragraph">
                  <wp:posOffset>6459583</wp:posOffset>
                </wp:positionV>
                <wp:extent cx="4192905" cy="1436914"/>
                <wp:effectExtent l="0" t="0" r="17145" b="11430"/>
                <wp:wrapNone/>
                <wp:docPr id="12" name="Flowchart: Process 12"/>
                <wp:cNvGraphicFramePr/>
                <a:graphic xmlns:a="http://schemas.openxmlformats.org/drawingml/2006/main">
                  <a:graphicData uri="http://schemas.microsoft.com/office/word/2010/wordprocessingShape">
                    <wps:wsp>
                      <wps:cNvSpPr/>
                      <wps:spPr>
                        <a:xfrm>
                          <a:off x="0" y="0"/>
                          <a:ext cx="4192905" cy="1436914"/>
                        </a:xfrm>
                        <a:prstGeom prst="flowChartProcess">
                          <a:avLst/>
                        </a:prstGeom>
                        <a:solidFill>
                          <a:srgbClr val="FF7C80"/>
                        </a:solidFill>
                        <a:ln w="12700" cap="flat" cmpd="sng" algn="ctr">
                          <a:solidFill>
                            <a:srgbClr val="5B9BD5">
                              <a:shade val="50000"/>
                            </a:srgbClr>
                          </a:solidFill>
                          <a:prstDash val="solid"/>
                          <a:miter lim="800000"/>
                        </a:ln>
                        <a:effectLst/>
                      </wps:spPr>
                      <wps:txbx>
                        <w:txbxContent>
                          <w:p w14:paraId="7D7DB096" w14:textId="6D4DC67E" w:rsidR="00124FDD" w:rsidRDefault="001E32B3" w:rsidP="00124FDD">
                            <w:pPr>
                              <w:jc w:val="center"/>
                              <w:rPr>
                                <w:b/>
                                <w:color w:val="000000" w:themeColor="text1"/>
                                <w:u w:val="single"/>
                                <w:lang w:val="en-US"/>
                              </w:rPr>
                            </w:pPr>
                            <w:r>
                              <w:rPr>
                                <w:b/>
                                <w:color w:val="000000" w:themeColor="text1"/>
                                <w:u w:val="single"/>
                                <w:lang w:val="en-US"/>
                              </w:rPr>
                              <w:t>Science</w:t>
                            </w:r>
                          </w:p>
                          <w:p w14:paraId="5A8745DC" w14:textId="36C42894" w:rsidR="001E32B3" w:rsidRDefault="001E32B3" w:rsidP="001E32B3">
                            <w:pPr>
                              <w:pStyle w:val="MediumGrid2-Accent11"/>
                              <w:ind w:left="720"/>
                              <w:rPr>
                                <w:color w:val="000000" w:themeColor="text1"/>
                                <w:sz w:val="28"/>
                                <w:lang w:val="en-US"/>
                              </w:rPr>
                            </w:pPr>
                            <w:r>
                              <w:rPr>
                                <w:rFonts w:ascii="Gill Sans" w:hAnsi="Gill Sans" w:cs="Gill Sans"/>
                                <w:sz w:val="26"/>
                                <w:szCs w:val="24"/>
                              </w:rPr>
                              <w:t>This half term we will be learning all about plants. The names and functions of each part, seed dispersal and photosynthesis.</w:t>
                            </w:r>
                          </w:p>
                          <w:p w14:paraId="128FF1F9" w14:textId="7789F198" w:rsidR="00124FDD" w:rsidRPr="00C12E9A" w:rsidRDefault="00C67BB8" w:rsidP="00124FDD">
                            <w:pPr>
                              <w:jc w:val="center"/>
                              <w:rPr>
                                <w:color w:val="000000" w:themeColor="text1"/>
                                <w:sz w:val="28"/>
                                <w:lang w:val="en-US"/>
                              </w:rPr>
                            </w:pPr>
                            <w:r>
                              <w:rPr>
                                <w:color w:val="000000" w:themeColor="text1"/>
                                <w:sz w:val="28"/>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79066" id="Flowchart: Process 12" o:spid="_x0000_s1029" type="#_x0000_t109" style="position:absolute;margin-left:749.85pt;margin-top:508.65pt;width:330.15pt;height:11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" fillcolor="#ff7c80" strokecolor="#41719c" strokeweight="1pt">
                <v:textbox>
                  <w:txbxContent>
                    <w:p w14:paraId="7D7DB096" w14:textId="6D4DC67E" w:rsidR="00124FDD" w:rsidRDefault="001E32B3" w:rsidP="00124FDD">
                      <w:pPr>
                        <w:jc w:val="center"/>
                        <w:rPr>
                          <w:b/>
                          <w:color w:val="000000" w:themeColor="text1"/>
                          <w:u w:val="single"/>
                          <w:lang w:val="en-US"/>
                        </w:rPr>
                      </w:pPr>
                      <w:r>
                        <w:rPr>
                          <w:b/>
                          <w:color w:val="000000" w:themeColor="text1"/>
                          <w:u w:val="single"/>
                          <w:lang w:val="en-US"/>
                        </w:rPr>
                        <w:t>Science</w:t>
                      </w:r>
                    </w:p>
                    <w:p w14:paraId="5A8745DC" w14:textId="36C42894" w:rsidR="001E32B3" w:rsidRDefault="001E32B3" w:rsidP="001E32B3">
                      <w:pPr>
                        <w:pStyle w:val="MediumGrid2-Accent11"/>
                        <w:ind w:left="720"/>
                        <w:rPr>
                          <w:color w:val="000000" w:themeColor="text1"/>
                          <w:sz w:val="28"/>
                          <w:lang w:val="en-US"/>
                        </w:rPr>
                      </w:pPr>
                      <w:r>
                        <w:rPr>
                          <w:rFonts w:ascii="Gill Sans" w:hAnsi="Gill Sans" w:cs="Gill Sans"/>
                          <w:sz w:val="26"/>
                          <w:szCs w:val="24"/>
                        </w:rPr>
                        <w:t>This half term we will be learning all about plants. The names and functions of each part, seed dispersal and photosynthesis.</w:t>
                      </w:r>
                    </w:p>
                    <w:p w14:paraId="128FF1F9" w14:textId="7789F198" w:rsidR="00124FDD" w:rsidRPr="00C12E9A" w:rsidRDefault="00C67BB8" w:rsidP="00124FDD">
                      <w:pPr>
                        <w:jc w:val="center"/>
                        <w:rPr>
                          <w:color w:val="000000" w:themeColor="text1"/>
                          <w:sz w:val="28"/>
                          <w:lang w:val="en-US"/>
                        </w:rPr>
                      </w:pPr>
                      <w:r>
                        <w:rPr>
                          <w:color w:val="000000" w:themeColor="text1"/>
                          <w:sz w:val="28"/>
                          <w:lang w:val="en-US"/>
                        </w:rPr>
                        <w:t xml:space="preserve"> </w:t>
                      </w:r>
                    </w:p>
                  </w:txbxContent>
                </v:textbox>
              </v:shape>
            </w:pict>
          </mc:Fallback>
        </mc:AlternateContent>
      </w:r>
      <w:r w:rsidR="00124FDD">
        <w:rPr>
          <w:rFonts w:cs="Arial"/>
          <w:noProof/>
          <w:color w:val="FF0000"/>
          <w:sz w:val="22"/>
          <w:szCs w:val="22"/>
          <w:lang w:eastAsia="en-GB"/>
        </w:rPr>
        <mc:AlternateContent>
          <mc:Choice Requires="wps">
            <w:drawing>
              <wp:anchor distT="0" distB="0" distL="114300" distR="114300" simplePos="0" relativeHeight="251669504" behindDoc="0" locked="0" layoutInCell="1" allowOverlap="1" wp14:anchorId="202B1D04" wp14:editId="3104DF39">
                <wp:simplePos x="0" y="0"/>
                <wp:positionH relativeFrom="column">
                  <wp:posOffset>-404495</wp:posOffset>
                </wp:positionH>
                <wp:positionV relativeFrom="paragraph">
                  <wp:posOffset>4101102</wp:posOffset>
                </wp:positionV>
                <wp:extent cx="3892732" cy="1254034"/>
                <wp:effectExtent l="0" t="0" r="12700" b="22860"/>
                <wp:wrapNone/>
                <wp:docPr id="9" name="Flowchart: Process 9"/>
                <wp:cNvGraphicFramePr/>
                <a:graphic xmlns:a="http://schemas.openxmlformats.org/drawingml/2006/main">
                  <a:graphicData uri="http://schemas.microsoft.com/office/word/2010/wordprocessingShape">
                    <wps:wsp>
                      <wps:cNvSpPr/>
                      <wps:spPr>
                        <a:xfrm>
                          <a:off x="0" y="0"/>
                          <a:ext cx="3892732" cy="1254034"/>
                        </a:xfrm>
                        <a:prstGeom prst="flowChartProcess">
                          <a:avLst/>
                        </a:prstGeom>
                        <a:solidFill>
                          <a:srgbClr val="9966FF"/>
                        </a:solidFill>
                        <a:ln w="12700" cap="flat" cmpd="sng" algn="ctr">
                          <a:solidFill>
                            <a:srgbClr val="5B9BD5">
                              <a:shade val="50000"/>
                            </a:srgbClr>
                          </a:solidFill>
                          <a:prstDash val="solid"/>
                          <a:miter lim="800000"/>
                        </a:ln>
                        <a:effectLst/>
                      </wps:spPr>
                      <wps:txbx>
                        <w:txbxContent>
                          <w:p w14:paraId="138A86C9" w14:textId="77777777" w:rsidR="004516AE" w:rsidRDefault="004516AE" w:rsidP="004516AE">
                            <w:pPr>
                              <w:jc w:val="center"/>
                              <w:rPr>
                                <w:b/>
                                <w:color w:val="000000" w:themeColor="text1"/>
                                <w:sz w:val="28"/>
                                <w:u w:val="single"/>
                                <w:lang w:val="en-US"/>
                              </w:rPr>
                            </w:pPr>
                            <w:r>
                              <w:rPr>
                                <w:b/>
                                <w:color w:val="000000" w:themeColor="text1"/>
                                <w:sz w:val="28"/>
                                <w:u w:val="single"/>
                                <w:lang w:val="en-US"/>
                              </w:rPr>
                              <w:t>Computing</w:t>
                            </w:r>
                          </w:p>
                          <w:p w14:paraId="44619A92" w14:textId="77777777" w:rsidR="004516AE" w:rsidRDefault="004516AE" w:rsidP="004516AE">
                            <w:pPr>
                              <w:jc w:val="center"/>
                              <w:rPr>
                                <w:color w:val="000000" w:themeColor="text1"/>
                                <w:sz w:val="28"/>
                                <w:lang w:val="en-US"/>
                              </w:rPr>
                            </w:pPr>
                          </w:p>
                          <w:p w14:paraId="6F73ACCD" w14:textId="1F8BECC0" w:rsidR="004516AE" w:rsidRPr="004516AE" w:rsidRDefault="001C5801" w:rsidP="004516AE">
                            <w:pPr>
                              <w:jc w:val="center"/>
                              <w:rPr>
                                <w:color w:val="000000" w:themeColor="text1"/>
                                <w:sz w:val="28"/>
                                <w:lang w:val="en-US"/>
                              </w:rPr>
                            </w:pPr>
                            <w:r>
                              <w:rPr>
                                <w:rFonts w:ascii="Gill Sans" w:hAnsi="Gill Sans" w:cs="Gill Sans"/>
                                <w:sz w:val="26"/>
                              </w:rPr>
                              <w:t>W</w:t>
                            </w:r>
                            <w:r w:rsidRPr="001C5801">
                              <w:rPr>
                                <w:rFonts w:ascii="Gill Sans" w:hAnsi="Gill Sans" w:cs="Gill Sans"/>
                                <w:sz w:val="26"/>
                              </w:rPr>
                              <w:t xml:space="preserve">e will be focusing on </w:t>
                            </w:r>
                            <w:r w:rsidR="003B776A">
                              <w:rPr>
                                <w:rFonts w:ascii="Gill Sans" w:hAnsi="Gill Sans" w:cs="Gill Sans"/>
                                <w:sz w:val="26"/>
                              </w:rPr>
                              <w:t xml:space="preserve">creating media </w:t>
                            </w:r>
                            <w:r w:rsidR="0097338D">
                              <w:rPr>
                                <w:rFonts w:ascii="Gill Sans" w:hAnsi="Gill Sans" w:cs="Gill Sans"/>
                                <w:sz w:val="26"/>
                              </w:rPr>
                              <w:t xml:space="preserve">and </w:t>
                            </w:r>
                            <w:r w:rsidR="00A3649D">
                              <w:rPr>
                                <w:rFonts w:ascii="Gill Sans" w:hAnsi="Gill Sans" w:cs="Gill Sans"/>
                                <w:sz w:val="26"/>
                              </w:rPr>
                              <w:t>desktop publishing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2B1D04" id="Flowchart: Process 9" o:spid="_x0000_s1030" type="#_x0000_t109" style="position:absolute;margin-left:-31.85pt;margin-top:322.9pt;width:306.5pt;height:98.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" fillcolor="#96f" strokecolor="#41719c" strokeweight="1pt">
                <v:textbox>
                  <w:txbxContent>
                    <w:p w14:paraId="138A86C9" w14:textId="77777777" w:rsidR="004516AE" w:rsidRDefault="004516AE" w:rsidP="004516AE">
                      <w:pPr>
                        <w:jc w:val="center"/>
                        <w:rPr>
                          <w:b/>
                          <w:color w:val="000000" w:themeColor="text1"/>
                          <w:sz w:val="28"/>
                          <w:u w:val="single"/>
                          <w:lang w:val="en-US"/>
                        </w:rPr>
                      </w:pPr>
                      <w:r>
                        <w:rPr>
                          <w:b/>
                          <w:color w:val="000000" w:themeColor="text1"/>
                          <w:sz w:val="28"/>
                          <w:u w:val="single"/>
                          <w:lang w:val="en-US"/>
                        </w:rPr>
                        <w:t>Computing</w:t>
                      </w:r>
                    </w:p>
                    <w:p w14:paraId="44619A92" w14:textId="77777777" w:rsidR="004516AE" w:rsidRDefault="004516AE" w:rsidP="004516AE">
                      <w:pPr>
                        <w:jc w:val="center"/>
                        <w:rPr>
                          <w:color w:val="000000" w:themeColor="text1"/>
                          <w:sz w:val="28"/>
                          <w:lang w:val="en-US"/>
                        </w:rPr>
                      </w:pPr>
                    </w:p>
                    <w:p w14:paraId="6F73ACCD" w14:textId="1F8BECC0" w:rsidR="004516AE" w:rsidRPr="004516AE" w:rsidRDefault="001C5801" w:rsidP="004516AE">
                      <w:pPr>
                        <w:jc w:val="center"/>
                        <w:rPr>
                          <w:color w:val="000000" w:themeColor="text1"/>
                          <w:sz w:val="28"/>
                          <w:lang w:val="en-US"/>
                        </w:rPr>
                      </w:pPr>
                      <w:r>
                        <w:rPr>
                          <w:rFonts w:ascii="Gill Sans" w:hAnsi="Gill Sans" w:cs="Gill Sans"/>
                          <w:sz w:val="26"/>
                        </w:rPr>
                        <w:t>W</w:t>
                      </w:r>
                      <w:r w:rsidRPr="001C5801">
                        <w:rPr>
                          <w:rFonts w:ascii="Gill Sans" w:hAnsi="Gill Sans" w:cs="Gill Sans"/>
                          <w:sz w:val="26"/>
                        </w:rPr>
                        <w:t xml:space="preserve">e will be focusing on </w:t>
                      </w:r>
                      <w:r w:rsidR="003B776A">
                        <w:rPr>
                          <w:rFonts w:ascii="Gill Sans" w:hAnsi="Gill Sans" w:cs="Gill Sans"/>
                          <w:sz w:val="26"/>
                        </w:rPr>
                        <w:t xml:space="preserve">creating media </w:t>
                      </w:r>
                      <w:r w:rsidR="0097338D">
                        <w:rPr>
                          <w:rFonts w:ascii="Gill Sans" w:hAnsi="Gill Sans" w:cs="Gill Sans"/>
                          <w:sz w:val="26"/>
                        </w:rPr>
                        <w:t xml:space="preserve">and </w:t>
                      </w:r>
                      <w:r w:rsidR="00A3649D">
                        <w:rPr>
                          <w:rFonts w:ascii="Gill Sans" w:hAnsi="Gill Sans" w:cs="Gill Sans"/>
                          <w:sz w:val="26"/>
                        </w:rPr>
                        <w:t>desktop publishing</w:t>
                      </w:r>
                    </w:p>
                  </w:txbxContent>
                </v:textbox>
              </v:shape>
            </w:pict>
          </mc:Fallback>
        </mc:AlternateContent>
      </w:r>
      <w:r w:rsidR="00124FDD">
        <w:rPr>
          <w:rFonts w:cs="Arial"/>
          <w:noProof/>
          <w:color w:val="FF0000"/>
          <w:sz w:val="22"/>
          <w:szCs w:val="22"/>
          <w:lang w:eastAsia="en-GB"/>
        </w:rPr>
        <mc:AlternateContent>
          <mc:Choice Requires="wps">
            <w:drawing>
              <wp:anchor distT="0" distB="0" distL="114300" distR="114300" simplePos="0" relativeHeight="251665408" behindDoc="0" locked="0" layoutInCell="1" allowOverlap="1" wp14:anchorId="22F44D19" wp14:editId="113E8530">
                <wp:simplePos x="0" y="0"/>
                <wp:positionH relativeFrom="column">
                  <wp:posOffset>-404858</wp:posOffset>
                </wp:positionH>
                <wp:positionV relativeFrom="paragraph">
                  <wp:posOffset>2605677</wp:posOffset>
                </wp:positionV>
                <wp:extent cx="3892732" cy="1254034"/>
                <wp:effectExtent l="0" t="0" r="12700" b="22860"/>
                <wp:wrapNone/>
                <wp:docPr id="7" name="Flowchart: Process 7"/>
                <wp:cNvGraphicFramePr/>
                <a:graphic xmlns:a="http://schemas.openxmlformats.org/drawingml/2006/main">
                  <a:graphicData uri="http://schemas.microsoft.com/office/word/2010/wordprocessingShape">
                    <wps:wsp>
                      <wps:cNvSpPr/>
                      <wps:spPr>
                        <a:xfrm>
                          <a:off x="0" y="0"/>
                          <a:ext cx="3892732" cy="1254034"/>
                        </a:xfrm>
                        <a:prstGeom prst="flowChartProcess">
                          <a:avLst/>
                        </a:prstGeom>
                        <a:solidFill>
                          <a:schemeClr val="tx2">
                            <a:lumMod val="40000"/>
                            <a:lumOff val="60000"/>
                          </a:schemeClr>
                        </a:solidFill>
                        <a:ln w="12700" cap="flat" cmpd="sng" algn="ctr">
                          <a:solidFill>
                            <a:srgbClr val="5B9BD5">
                              <a:shade val="50000"/>
                            </a:srgbClr>
                          </a:solidFill>
                          <a:prstDash val="solid"/>
                          <a:miter lim="800000"/>
                        </a:ln>
                        <a:effectLst/>
                      </wps:spPr>
                      <wps:txbx>
                        <w:txbxContent>
                          <w:p w14:paraId="30E1FCB8" w14:textId="77777777" w:rsidR="00C07E08" w:rsidRDefault="00C07E08" w:rsidP="00C07E08">
                            <w:pPr>
                              <w:jc w:val="center"/>
                              <w:rPr>
                                <w:b/>
                                <w:color w:val="000000" w:themeColor="text1"/>
                                <w:sz w:val="28"/>
                                <w:u w:val="single"/>
                                <w:lang w:val="en-US"/>
                              </w:rPr>
                            </w:pPr>
                            <w:r>
                              <w:rPr>
                                <w:b/>
                                <w:color w:val="000000" w:themeColor="text1"/>
                                <w:sz w:val="28"/>
                                <w:u w:val="single"/>
                                <w:lang w:val="en-US"/>
                              </w:rPr>
                              <w:t>Music</w:t>
                            </w:r>
                          </w:p>
                          <w:p w14:paraId="68A8F3A9" w14:textId="77777777" w:rsidR="00C07E08" w:rsidRDefault="00C07E08" w:rsidP="00C07E08">
                            <w:pPr>
                              <w:jc w:val="center"/>
                              <w:rPr>
                                <w:b/>
                                <w:color w:val="000000" w:themeColor="text1"/>
                                <w:sz w:val="28"/>
                                <w:u w:val="single"/>
                                <w:lang w:val="en-US"/>
                              </w:rPr>
                            </w:pPr>
                          </w:p>
                          <w:p w14:paraId="34988BE9" w14:textId="77777777" w:rsidR="00C07E08" w:rsidRPr="001C5801" w:rsidRDefault="00C07E08" w:rsidP="00C07E08">
                            <w:pPr>
                              <w:jc w:val="center"/>
                              <w:rPr>
                                <w:color w:val="000000" w:themeColor="text1"/>
                                <w:lang w:val="en-US"/>
                              </w:rPr>
                            </w:pPr>
                            <w:r w:rsidRPr="001C5801">
                              <w:rPr>
                                <w:color w:val="000000" w:themeColor="text1"/>
                                <w:lang w:val="en-US"/>
                              </w:rPr>
                              <w:t>This term we are continuing</w:t>
                            </w:r>
                            <w:r w:rsidR="001C5801" w:rsidRPr="001C5801">
                              <w:rPr>
                                <w:color w:val="000000" w:themeColor="text1"/>
                                <w:lang w:val="en-US"/>
                              </w:rPr>
                              <w:t xml:space="preserve"> with Music tuition from Norfolk</w:t>
                            </w:r>
                            <w:r w:rsidRPr="001C5801">
                              <w:rPr>
                                <w:color w:val="000000" w:themeColor="text1"/>
                                <w:lang w:val="en-US"/>
                              </w:rPr>
                              <w:t xml:space="preserve"> Music Hub and the children will be developing more skills </w:t>
                            </w:r>
                            <w:r w:rsidR="001C5801" w:rsidRPr="001C5801">
                              <w:rPr>
                                <w:color w:val="000000" w:themeColor="text1"/>
                                <w:lang w:val="en-US"/>
                              </w:rPr>
                              <w:t>in musical instruments and music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F44D19" id="Flowchart: Process 7" o:spid="_x0000_s1031" type="#_x0000_t109" style="position:absolute;margin-left:-31.9pt;margin-top:205.15pt;width:306.5pt;height:98.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" fillcolor="#acb9ca [1311]" strokecolor="#41719c" strokeweight="1pt">
                <v:textbox>
                  <w:txbxContent>
                    <w:p w14:paraId="30E1FCB8" w14:textId="77777777" w:rsidR="00C07E08" w:rsidRDefault="00C07E08" w:rsidP="00C07E08">
                      <w:pPr>
                        <w:jc w:val="center"/>
                        <w:rPr>
                          <w:b/>
                          <w:color w:val="000000" w:themeColor="text1"/>
                          <w:sz w:val="28"/>
                          <w:u w:val="single"/>
                          <w:lang w:val="en-US"/>
                        </w:rPr>
                      </w:pPr>
                      <w:r>
                        <w:rPr>
                          <w:b/>
                          <w:color w:val="000000" w:themeColor="text1"/>
                          <w:sz w:val="28"/>
                          <w:u w:val="single"/>
                          <w:lang w:val="en-US"/>
                        </w:rPr>
                        <w:t>Music</w:t>
                      </w:r>
                    </w:p>
                    <w:p w14:paraId="68A8F3A9" w14:textId="77777777" w:rsidR="00C07E08" w:rsidRDefault="00C07E08" w:rsidP="00C07E08">
                      <w:pPr>
                        <w:jc w:val="center"/>
                        <w:rPr>
                          <w:b/>
                          <w:color w:val="000000" w:themeColor="text1"/>
                          <w:sz w:val="28"/>
                          <w:u w:val="single"/>
                          <w:lang w:val="en-US"/>
                        </w:rPr>
                      </w:pPr>
                    </w:p>
                    <w:p w14:paraId="34988BE9" w14:textId="77777777" w:rsidR="00C07E08" w:rsidRPr="001C5801" w:rsidRDefault="00C07E08" w:rsidP="00C07E08">
                      <w:pPr>
                        <w:jc w:val="center"/>
                        <w:rPr>
                          <w:color w:val="000000" w:themeColor="text1"/>
                          <w:lang w:val="en-US"/>
                        </w:rPr>
                      </w:pPr>
                      <w:r w:rsidRPr="001C5801">
                        <w:rPr>
                          <w:color w:val="000000" w:themeColor="text1"/>
                          <w:lang w:val="en-US"/>
                        </w:rPr>
                        <w:t>This term we are continuing</w:t>
                      </w:r>
                      <w:r w:rsidR="001C5801" w:rsidRPr="001C5801">
                        <w:rPr>
                          <w:color w:val="000000" w:themeColor="text1"/>
                          <w:lang w:val="en-US"/>
                        </w:rPr>
                        <w:t xml:space="preserve"> with Music tuition from Norfolk</w:t>
                      </w:r>
                      <w:r w:rsidRPr="001C5801">
                        <w:rPr>
                          <w:color w:val="000000" w:themeColor="text1"/>
                          <w:lang w:val="en-US"/>
                        </w:rPr>
                        <w:t xml:space="preserve"> Music Hub and the children will be developing more skills </w:t>
                      </w:r>
                      <w:r w:rsidR="001C5801" w:rsidRPr="001C5801">
                        <w:rPr>
                          <w:color w:val="000000" w:themeColor="text1"/>
                          <w:lang w:val="en-US"/>
                        </w:rPr>
                        <w:t>in musical instruments and music knowledge.</w:t>
                      </w:r>
                    </w:p>
                  </w:txbxContent>
                </v:textbox>
              </v:shape>
            </w:pict>
          </mc:Fallback>
        </mc:AlternateContent>
      </w:r>
      <w:r w:rsidR="00124FDD">
        <w:rPr>
          <w:rFonts w:cs="Arial"/>
          <w:noProof/>
          <w:color w:val="FF0000"/>
          <w:sz w:val="22"/>
          <w:szCs w:val="22"/>
          <w:lang w:eastAsia="en-GB"/>
        </w:rPr>
        <mc:AlternateContent>
          <mc:Choice Requires="wps">
            <w:drawing>
              <wp:anchor distT="0" distB="0" distL="114300" distR="114300" simplePos="0" relativeHeight="251671552" behindDoc="0" locked="0" layoutInCell="1" allowOverlap="1" wp14:anchorId="26883265" wp14:editId="520209C2">
                <wp:simplePos x="0" y="0"/>
                <wp:positionH relativeFrom="column">
                  <wp:posOffset>9522823</wp:posOffset>
                </wp:positionH>
                <wp:positionV relativeFrom="paragraph">
                  <wp:posOffset>2697480</wp:posOffset>
                </wp:positionV>
                <wp:extent cx="4192905" cy="1959429"/>
                <wp:effectExtent l="0" t="0" r="17145" b="22225"/>
                <wp:wrapNone/>
                <wp:docPr id="10" name="Flowchart: Process 10"/>
                <wp:cNvGraphicFramePr/>
                <a:graphic xmlns:a="http://schemas.openxmlformats.org/drawingml/2006/main">
                  <a:graphicData uri="http://schemas.microsoft.com/office/word/2010/wordprocessingShape">
                    <wps:wsp>
                      <wps:cNvSpPr/>
                      <wps:spPr>
                        <a:xfrm>
                          <a:off x="0" y="0"/>
                          <a:ext cx="4192905" cy="1959429"/>
                        </a:xfrm>
                        <a:prstGeom prst="flowChartProcess">
                          <a:avLst/>
                        </a:prstGeom>
                        <a:solidFill>
                          <a:srgbClr val="99FF99"/>
                        </a:solidFill>
                        <a:ln w="12700" cap="flat" cmpd="sng" algn="ctr">
                          <a:solidFill>
                            <a:srgbClr val="5B9BD5">
                              <a:shade val="50000"/>
                            </a:srgbClr>
                          </a:solidFill>
                          <a:prstDash val="solid"/>
                          <a:miter lim="800000"/>
                        </a:ln>
                        <a:effectLst/>
                      </wps:spPr>
                      <wps:txbx>
                        <w:txbxContent>
                          <w:p w14:paraId="3306D16F" w14:textId="0D548B5E" w:rsidR="004516AE" w:rsidRDefault="0097338D" w:rsidP="004516AE">
                            <w:pPr>
                              <w:jc w:val="center"/>
                              <w:rPr>
                                <w:b/>
                                <w:color w:val="000000" w:themeColor="text1"/>
                                <w:sz w:val="28"/>
                                <w:u w:val="single"/>
                                <w:lang w:val="en-US"/>
                              </w:rPr>
                            </w:pPr>
                            <w:r>
                              <w:rPr>
                                <w:b/>
                                <w:color w:val="000000" w:themeColor="text1"/>
                                <w:sz w:val="28"/>
                                <w:u w:val="single"/>
                                <w:lang w:val="en-US"/>
                              </w:rPr>
                              <w:t>PSHE</w:t>
                            </w:r>
                          </w:p>
                          <w:p w14:paraId="7F734B8B" w14:textId="61D59B57" w:rsidR="001E32B3" w:rsidRPr="001E32B3" w:rsidRDefault="001E32B3" w:rsidP="004516AE">
                            <w:pPr>
                              <w:jc w:val="center"/>
                              <w:rPr>
                                <w:bCs/>
                                <w:color w:val="000000" w:themeColor="text1"/>
                                <w:sz w:val="28"/>
                                <w:lang w:val="en-US"/>
                              </w:rPr>
                            </w:pPr>
                            <w:r>
                              <w:rPr>
                                <w:bCs/>
                                <w:color w:val="000000" w:themeColor="text1"/>
                                <w:sz w:val="28"/>
                                <w:lang w:val="en-US"/>
                              </w:rPr>
                              <w:t>We will be learning about emotional wellbeing this half term, focusing on positive friendships.</w:t>
                            </w:r>
                          </w:p>
                          <w:p w14:paraId="279D60D9" w14:textId="77777777" w:rsidR="004516AE" w:rsidRPr="00124FDD" w:rsidRDefault="004516AE" w:rsidP="004516AE">
                            <w:pPr>
                              <w:jc w:val="center"/>
                              <w:rPr>
                                <w:b/>
                                <w:color w:val="000000" w:themeColor="text1"/>
                                <w:sz w:val="28"/>
                                <w:u w:val="single"/>
                                <w:lang w:val="en-US"/>
                              </w:rPr>
                            </w:pPr>
                          </w:p>
                          <w:p w14:paraId="1EDE36FD" w14:textId="77777777" w:rsidR="004516AE" w:rsidRPr="00C12E9A" w:rsidRDefault="004516AE" w:rsidP="00124FDD">
                            <w:pPr>
                              <w:jc w:val="center"/>
                              <w:rPr>
                                <w:color w:val="000000" w:themeColor="text1"/>
                                <w:sz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83265" id="Flowchart: Process 10" o:spid="_x0000_s1032" type="#_x0000_t109" style="position:absolute;margin-left:749.85pt;margin-top:212.4pt;width:330.15pt;height:15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" fillcolor="#9f9" strokecolor="#41719c" strokeweight="1pt">
                <v:textbox>
                  <w:txbxContent>
                    <w:p w14:paraId="3306D16F" w14:textId="0D548B5E" w:rsidR="004516AE" w:rsidRDefault="0097338D" w:rsidP="004516AE">
                      <w:pPr>
                        <w:jc w:val="center"/>
                        <w:rPr>
                          <w:b/>
                          <w:color w:val="000000" w:themeColor="text1"/>
                          <w:sz w:val="28"/>
                          <w:u w:val="single"/>
                          <w:lang w:val="en-US"/>
                        </w:rPr>
                      </w:pPr>
                      <w:r>
                        <w:rPr>
                          <w:b/>
                          <w:color w:val="000000" w:themeColor="text1"/>
                          <w:sz w:val="28"/>
                          <w:u w:val="single"/>
                          <w:lang w:val="en-US"/>
                        </w:rPr>
                        <w:t>PSHE</w:t>
                      </w:r>
                    </w:p>
                    <w:p w14:paraId="7F734B8B" w14:textId="61D59B57" w:rsidR="001E32B3" w:rsidRPr="001E32B3" w:rsidRDefault="001E32B3" w:rsidP="004516AE">
                      <w:pPr>
                        <w:jc w:val="center"/>
                        <w:rPr>
                          <w:bCs/>
                          <w:color w:val="000000" w:themeColor="text1"/>
                          <w:sz w:val="28"/>
                          <w:lang w:val="en-US"/>
                        </w:rPr>
                      </w:pPr>
                      <w:r>
                        <w:rPr>
                          <w:bCs/>
                          <w:color w:val="000000" w:themeColor="text1"/>
                          <w:sz w:val="28"/>
                          <w:lang w:val="en-US"/>
                        </w:rPr>
                        <w:t>We will be learning about emotional wellbeing this half term, focusing on positive friendships.</w:t>
                      </w:r>
                    </w:p>
                    <w:p w14:paraId="279D60D9" w14:textId="77777777" w:rsidR="004516AE" w:rsidRPr="00124FDD" w:rsidRDefault="004516AE" w:rsidP="004516AE">
                      <w:pPr>
                        <w:jc w:val="center"/>
                        <w:rPr>
                          <w:b/>
                          <w:color w:val="000000" w:themeColor="text1"/>
                          <w:sz w:val="28"/>
                          <w:u w:val="single"/>
                          <w:lang w:val="en-US"/>
                        </w:rPr>
                      </w:pPr>
                    </w:p>
                    <w:p w14:paraId="1EDE36FD" w14:textId="77777777" w:rsidR="004516AE" w:rsidRPr="00C12E9A" w:rsidRDefault="004516AE" w:rsidP="00124FDD">
                      <w:pPr>
                        <w:jc w:val="center"/>
                        <w:rPr>
                          <w:color w:val="000000" w:themeColor="text1"/>
                          <w:sz w:val="28"/>
                          <w:lang w:val="en-US"/>
                        </w:rPr>
                      </w:pPr>
                    </w:p>
                  </w:txbxContent>
                </v:textbox>
              </v:shape>
            </w:pict>
          </mc:Fallback>
        </mc:AlternateContent>
      </w:r>
      <w:r w:rsidR="00124FDD" w:rsidRPr="00124FDD">
        <w:rPr>
          <w:rFonts w:cs="Arial"/>
          <w:noProof/>
          <w:color w:val="FF0000"/>
          <w:sz w:val="22"/>
          <w:szCs w:val="22"/>
          <w:lang w:eastAsia="en-GB"/>
        </w:rPr>
        <mc:AlternateContent>
          <mc:Choice Requires="wps">
            <w:drawing>
              <wp:anchor distT="0" distB="0" distL="114300" distR="114300" simplePos="0" relativeHeight="251673600" behindDoc="0" locked="0" layoutInCell="1" allowOverlap="1" wp14:anchorId="333D32BE" wp14:editId="4DD05FA4">
                <wp:simplePos x="0" y="0"/>
                <wp:positionH relativeFrom="column">
                  <wp:posOffset>9535614</wp:posOffset>
                </wp:positionH>
                <wp:positionV relativeFrom="paragraph">
                  <wp:posOffset>4904740</wp:posOffset>
                </wp:positionV>
                <wp:extent cx="4192905" cy="1345474"/>
                <wp:effectExtent l="0" t="0" r="17145" b="26670"/>
                <wp:wrapNone/>
                <wp:docPr id="11" name="Flowchart: Process 11"/>
                <wp:cNvGraphicFramePr/>
                <a:graphic xmlns:a="http://schemas.openxmlformats.org/drawingml/2006/main">
                  <a:graphicData uri="http://schemas.microsoft.com/office/word/2010/wordprocessingShape">
                    <wps:wsp>
                      <wps:cNvSpPr/>
                      <wps:spPr>
                        <a:xfrm>
                          <a:off x="0" y="0"/>
                          <a:ext cx="4192905" cy="1345474"/>
                        </a:xfrm>
                        <a:prstGeom prst="flowChartProcess">
                          <a:avLst/>
                        </a:prstGeom>
                        <a:solidFill>
                          <a:srgbClr val="FF66CC"/>
                        </a:solidFill>
                        <a:ln w="12700" cap="flat" cmpd="sng" algn="ctr">
                          <a:solidFill>
                            <a:srgbClr val="5B9BD5">
                              <a:shade val="50000"/>
                            </a:srgbClr>
                          </a:solidFill>
                          <a:prstDash val="solid"/>
                          <a:miter lim="800000"/>
                        </a:ln>
                        <a:effectLst/>
                      </wps:spPr>
                      <wps:txbx>
                        <w:txbxContent>
                          <w:p w14:paraId="17A9AE08" w14:textId="77777777" w:rsidR="00124FDD" w:rsidRPr="00124FDD" w:rsidRDefault="006E0186" w:rsidP="00124FDD">
                            <w:pPr>
                              <w:jc w:val="center"/>
                              <w:rPr>
                                <w:b/>
                                <w:color w:val="000000" w:themeColor="text1"/>
                                <w:u w:val="single"/>
                                <w:lang w:val="en-US"/>
                              </w:rPr>
                            </w:pPr>
                            <w:r>
                              <w:rPr>
                                <w:b/>
                                <w:color w:val="000000" w:themeColor="text1"/>
                                <w:u w:val="single"/>
                                <w:lang w:val="en-US"/>
                              </w:rPr>
                              <w:t>Art</w:t>
                            </w:r>
                          </w:p>
                          <w:p w14:paraId="63862645" w14:textId="77777777" w:rsidR="00124FDD" w:rsidRPr="00124FDD" w:rsidRDefault="00124FDD" w:rsidP="00124FDD">
                            <w:pPr>
                              <w:jc w:val="center"/>
                              <w:rPr>
                                <w:b/>
                                <w:color w:val="000000" w:themeColor="text1"/>
                                <w:u w:val="single"/>
                                <w:lang w:val="en-US"/>
                              </w:rPr>
                            </w:pPr>
                          </w:p>
                          <w:p w14:paraId="2C771C34" w14:textId="06690B20" w:rsidR="006E0186" w:rsidRDefault="0097338D" w:rsidP="001E32B3">
                            <w:pPr>
                              <w:pStyle w:val="MediumGrid2-Accent11"/>
                              <w:ind w:left="720"/>
                              <w:rPr>
                                <w:rFonts w:ascii="Gill Sans" w:hAnsi="Gill Sans" w:cs="Gill Sans"/>
                                <w:sz w:val="24"/>
                                <w:szCs w:val="24"/>
                              </w:rPr>
                            </w:pPr>
                            <w:r>
                              <w:rPr>
                                <w:rFonts w:ascii="Gill Sans" w:hAnsi="Gill Sans" w:cs="Gill Sans"/>
                                <w:sz w:val="24"/>
                                <w:szCs w:val="24"/>
                              </w:rPr>
                              <w:t xml:space="preserve">We will be looking at the topic of </w:t>
                            </w:r>
                            <w:r w:rsidR="001E32B3">
                              <w:rPr>
                                <w:rFonts w:ascii="Gill Sans" w:hAnsi="Gill Sans" w:cs="Gill Sans"/>
                                <w:sz w:val="24"/>
                                <w:szCs w:val="24"/>
                              </w:rPr>
                              <w:t>collage. We will be looking at lots of different artists throughout this topic such as Paul Klee.</w:t>
                            </w:r>
                            <w:r w:rsidR="006E0186">
                              <w:rPr>
                                <w:rFonts w:ascii="Gill Sans" w:hAnsi="Gill Sans" w:cs="Gill Sans"/>
                                <w:sz w:val="24"/>
                                <w:szCs w:val="24"/>
                              </w:rPr>
                              <w:t xml:space="preserve"> </w:t>
                            </w:r>
                          </w:p>
                          <w:p w14:paraId="3E17B448" w14:textId="77777777" w:rsidR="00124FDD" w:rsidRPr="00C12E9A" w:rsidRDefault="00124FDD" w:rsidP="0097338D">
                            <w:pPr>
                              <w:rPr>
                                <w:color w:val="000000" w:themeColor="text1"/>
                                <w:sz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D32BE" id="Flowchart: Process 11" o:spid="_x0000_s1033" type="#_x0000_t109" style="position:absolute;margin-left:750.85pt;margin-top:386.2pt;width:330.15pt;height:10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" fillcolor="#f6c" strokecolor="#41719c" strokeweight="1pt">
                <v:textbox>
                  <w:txbxContent>
                    <w:p w14:paraId="17A9AE08" w14:textId="77777777" w:rsidR="00124FDD" w:rsidRPr="00124FDD" w:rsidRDefault="006E0186" w:rsidP="00124FDD">
                      <w:pPr>
                        <w:jc w:val="center"/>
                        <w:rPr>
                          <w:b/>
                          <w:color w:val="000000" w:themeColor="text1"/>
                          <w:u w:val="single"/>
                          <w:lang w:val="en-US"/>
                        </w:rPr>
                      </w:pPr>
                      <w:r>
                        <w:rPr>
                          <w:b/>
                          <w:color w:val="000000" w:themeColor="text1"/>
                          <w:u w:val="single"/>
                          <w:lang w:val="en-US"/>
                        </w:rPr>
                        <w:t>Art</w:t>
                      </w:r>
                    </w:p>
                    <w:p w14:paraId="63862645" w14:textId="77777777" w:rsidR="00124FDD" w:rsidRPr="00124FDD" w:rsidRDefault="00124FDD" w:rsidP="00124FDD">
                      <w:pPr>
                        <w:jc w:val="center"/>
                        <w:rPr>
                          <w:b/>
                          <w:color w:val="000000" w:themeColor="text1"/>
                          <w:u w:val="single"/>
                          <w:lang w:val="en-US"/>
                        </w:rPr>
                      </w:pPr>
                    </w:p>
                    <w:p w14:paraId="2C771C34" w14:textId="06690B20" w:rsidR="006E0186" w:rsidRDefault="0097338D" w:rsidP="001E32B3">
                      <w:pPr>
                        <w:pStyle w:val="MediumGrid2-Accent11"/>
                        <w:ind w:left="720"/>
                        <w:rPr>
                          <w:rFonts w:ascii="Gill Sans" w:hAnsi="Gill Sans" w:cs="Gill Sans"/>
                          <w:sz w:val="24"/>
                          <w:szCs w:val="24"/>
                        </w:rPr>
                      </w:pPr>
                      <w:r>
                        <w:rPr>
                          <w:rFonts w:ascii="Gill Sans" w:hAnsi="Gill Sans" w:cs="Gill Sans"/>
                          <w:sz w:val="24"/>
                          <w:szCs w:val="24"/>
                        </w:rPr>
                        <w:t xml:space="preserve">We will be looking at the topic of </w:t>
                      </w:r>
                      <w:r w:rsidR="001E32B3">
                        <w:rPr>
                          <w:rFonts w:ascii="Gill Sans" w:hAnsi="Gill Sans" w:cs="Gill Sans"/>
                          <w:sz w:val="24"/>
                          <w:szCs w:val="24"/>
                        </w:rPr>
                        <w:t>collage. We will be looking at lots of different artists throughout this topic such as Paul Klee.</w:t>
                      </w:r>
                      <w:r w:rsidR="006E0186">
                        <w:rPr>
                          <w:rFonts w:ascii="Gill Sans" w:hAnsi="Gill Sans" w:cs="Gill Sans"/>
                          <w:sz w:val="24"/>
                          <w:szCs w:val="24"/>
                        </w:rPr>
                        <w:t xml:space="preserve"> </w:t>
                      </w:r>
                    </w:p>
                    <w:p w14:paraId="3E17B448" w14:textId="77777777" w:rsidR="00124FDD" w:rsidRPr="00C12E9A" w:rsidRDefault="00124FDD" w:rsidP="0097338D">
                      <w:pPr>
                        <w:rPr>
                          <w:color w:val="000000" w:themeColor="text1"/>
                          <w:sz w:val="28"/>
                          <w:lang w:val="en-US"/>
                        </w:rPr>
                      </w:pPr>
                    </w:p>
                  </w:txbxContent>
                </v:textbox>
              </v:shape>
            </w:pict>
          </mc:Fallback>
        </mc:AlternateContent>
      </w:r>
      <w:r w:rsidR="00C07E08">
        <w:rPr>
          <w:rFonts w:cs="Arial"/>
          <w:noProof/>
          <w:color w:val="FF0000"/>
          <w:sz w:val="22"/>
          <w:szCs w:val="22"/>
          <w:lang w:eastAsia="en-GB"/>
        </w:rPr>
        <mc:AlternateContent>
          <mc:Choice Requires="wps">
            <w:drawing>
              <wp:anchor distT="0" distB="0" distL="114300" distR="114300" simplePos="0" relativeHeight="251667456" behindDoc="1" locked="0" layoutInCell="1" allowOverlap="1" wp14:anchorId="4DF1EE65" wp14:editId="55536E09">
                <wp:simplePos x="0" y="0"/>
                <wp:positionH relativeFrom="column">
                  <wp:posOffset>-391886</wp:posOffset>
                </wp:positionH>
                <wp:positionV relativeFrom="paragraph">
                  <wp:posOffset>5573395</wp:posOffset>
                </wp:positionV>
                <wp:extent cx="3892732" cy="2299063"/>
                <wp:effectExtent l="0" t="0" r="12700" b="25400"/>
                <wp:wrapTight wrapText="bothSides">
                  <wp:wrapPolygon edited="0">
                    <wp:start x="0" y="0"/>
                    <wp:lineTo x="0" y="21660"/>
                    <wp:lineTo x="21565" y="21660"/>
                    <wp:lineTo x="21565" y="0"/>
                    <wp:lineTo x="0" y="0"/>
                  </wp:wrapPolygon>
                </wp:wrapTight>
                <wp:docPr id="8" name="Flowchart: Process 8"/>
                <wp:cNvGraphicFramePr/>
                <a:graphic xmlns:a="http://schemas.openxmlformats.org/drawingml/2006/main">
                  <a:graphicData uri="http://schemas.microsoft.com/office/word/2010/wordprocessingShape">
                    <wps:wsp>
                      <wps:cNvSpPr/>
                      <wps:spPr>
                        <a:xfrm>
                          <a:off x="0" y="0"/>
                          <a:ext cx="3892732" cy="2299063"/>
                        </a:xfrm>
                        <a:prstGeom prst="flowChartProcess">
                          <a:avLst/>
                        </a:prstGeom>
                        <a:solidFill>
                          <a:schemeClr val="accent4">
                            <a:lumMod val="60000"/>
                            <a:lumOff val="40000"/>
                          </a:schemeClr>
                        </a:solidFill>
                        <a:ln w="12700" cap="flat" cmpd="sng" algn="ctr">
                          <a:solidFill>
                            <a:srgbClr val="5B9BD5">
                              <a:shade val="50000"/>
                            </a:srgbClr>
                          </a:solidFill>
                          <a:prstDash val="solid"/>
                          <a:miter lim="800000"/>
                        </a:ln>
                        <a:effectLst/>
                      </wps:spPr>
                      <wps:txbx>
                        <w:txbxContent>
                          <w:p w14:paraId="7EB2B361" w14:textId="77777777" w:rsidR="00C07E08" w:rsidRDefault="00C07E08" w:rsidP="008F5FF4">
                            <w:pPr>
                              <w:ind w:left="1440" w:firstLine="720"/>
                              <w:rPr>
                                <w:b/>
                                <w:color w:val="000000" w:themeColor="text1"/>
                                <w:sz w:val="28"/>
                                <w:u w:val="single"/>
                                <w:lang w:val="en-US"/>
                              </w:rPr>
                            </w:pPr>
                            <w:r>
                              <w:rPr>
                                <w:b/>
                                <w:color w:val="000000" w:themeColor="text1"/>
                                <w:sz w:val="28"/>
                                <w:u w:val="single"/>
                                <w:lang w:val="en-US"/>
                              </w:rPr>
                              <w:t>PE</w:t>
                            </w:r>
                          </w:p>
                          <w:p w14:paraId="28988235" w14:textId="77777777" w:rsidR="00C07E08" w:rsidRDefault="00C07E08" w:rsidP="00C07E08">
                            <w:pPr>
                              <w:jc w:val="center"/>
                              <w:rPr>
                                <w:b/>
                                <w:color w:val="000000" w:themeColor="text1"/>
                                <w:sz w:val="28"/>
                                <w:u w:val="single"/>
                                <w:lang w:val="en-US"/>
                              </w:rPr>
                            </w:pPr>
                          </w:p>
                          <w:p w14:paraId="7DC7E95E" w14:textId="589194C8" w:rsidR="00C07E08" w:rsidRPr="006E0186" w:rsidRDefault="006E0186" w:rsidP="00C07E08">
                            <w:pPr>
                              <w:jc w:val="center"/>
                              <w:rPr>
                                <w:color w:val="000000" w:themeColor="text1"/>
                                <w:sz w:val="32"/>
                                <w:lang w:val="en-US"/>
                              </w:rPr>
                            </w:pPr>
                            <w:r w:rsidRPr="006E0186">
                              <w:rPr>
                                <w:rFonts w:ascii="Gill Sans" w:hAnsi="Gill Sans" w:cs="Gill Sans"/>
                                <w:sz w:val="26"/>
                              </w:rPr>
                              <w:t xml:space="preserve">We will be focusing </w:t>
                            </w:r>
                            <w:r w:rsidR="001E32B3">
                              <w:rPr>
                                <w:rFonts w:ascii="Gill Sans" w:hAnsi="Gill Sans" w:cs="Gill Sans"/>
                                <w:sz w:val="26"/>
                              </w:rPr>
                              <w:t xml:space="preserve">on </w:t>
                            </w:r>
                            <w:r w:rsidR="005C4822">
                              <w:rPr>
                                <w:rFonts w:ascii="Gill Sans" w:hAnsi="Gill Sans" w:cs="Gill Sans"/>
                                <w:sz w:val="26"/>
                              </w:rPr>
                              <w:t xml:space="preserve">tag rugby on a Thursday and swimming on a </w:t>
                            </w:r>
                            <w:r w:rsidR="005C4822">
                              <w:rPr>
                                <w:rFonts w:ascii="Gill Sans" w:hAnsi="Gill Sans" w:cs="Gill Sans"/>
                                <w:sz w:val="26"/>
                              </w:rPr>
                              <w:t>friday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F1EE65" id="Flowchart: Process 8" o:spid="_x0000_s1034" type="#_x0000_t109" style="position:absolute;margin-left:-30.85pt;margin-top:438.85pt;width:306.5pt;height:181.0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" fillcolor="#ffd966 [1943]" strokecolor="#41719c" strokeweight="1pt">
                <v:textbox>
                  <w:txbxContent>
                    <w:p w14:paraId="7EB2B361" w14:textId="77777777" w:rsidR="00C07E08" w:rsidRDefault="00C07E08" w:rsidP="008F5FF4">
                      <w:pPr>
                        <w:ind w:left="1440" w:firstLine="720"/>
                        <w:rPr>
                          <w:b/>
                          <w:color w:val="000000" w:themeColor="text1"/>
                          <w:sz w:val="28"/>
                          <w:u w:val="single"/>
                          <w:lang w:val="en-US"/>
                        </w:rPr>
                      </w:pPr>
                      <w:r>
                        <w:rPr>
                          <w:b/>
                          <w:color w:val="000000" w:themeColor="text1"/>
                          <w:sz w:val="28"/>
                          <w:u w:val="single"/>
                          <w:lang w:val="en-US"/>
                        </w:rPr>
                        <w:t>PE</w:t>
                      </w:r>
                    </w:p>
                    <w:p w14:paraId="28988235" w14:textId="77777777" w:rsidR="00C07E08" w:rsidRDefault="00C07E08" w:rsidP="00C07E08">
                      <w:pPr>
                        <w:jc w:val="center"/>
                        <w:rPr>
                          <w:b/>
                          <w:color w:val="000000" w:themeColor="text1"/>
                          <w:sz w:val="28"/>
                          <w:u w:val="single"/>
                          <w:lang w:val="en-US"/>
                        </w:rPr>
                      </w:pPr>
                    </w:p>
                    <w:p w14:paraId="7DC7E95E" w14:textId="589194C8" w:rsidR="00C07E08" w:rsidRPr="006E0186" w:rsidRDefault="006E0186" w:rsidP="00C07E08">
                      <w:pPr>
                        <w:jc w:val="center"/>
                        <w:rPr>
                          <w:color w:val="000000" w:themeColor="text1"/>
                          <w:sz w:val="32"/>
                          <w:lang w:val="en-US"/>
                        </w:rPr>
                      </w:pPr>
                      <w:r w:rsidRPr="006E0186">
                        <w:rPr>
                          <w:rFonts w:ascii="Gill Sans" w:hAnsi="Gill Sans" w:cs="Gill Sans"/>
                          <w:sz w:val="26"/>
                        </w:rPr>
                        <w:t xml:space="preserve">We will be focusing </w:t>
                      </w:r>
                      <w:r w:rsidR="001E32B3">
                        <w:rPr>
                          <w:rFonts w:ascii="Gill Sans" w:hAnsi="Gill Sans" w:cs="Gill Sans"/>
                          <w:sz w:val="26"/>
                        </w:rPr>
                        <w:t xml:space="preserve">on </w:t>
                      </w:r>
                      <w:r w:rsidR="005C4822">
                        <w:rPr>
                          <w:rFonts w:ascii="Gill Sans" w:hAnsi="Gill Sans" w:cs="Gill Sans"/>
                          <w:sz w:val="26"/>
                        </w:rPr>
                        <w:t xml:space="preserve">tag rugby on a Thursday and swimming on a </w:t>
                      </w:r>
                      <w:r w:rsidR="005C4822">
                        <w:rPr>
                          <w:rFonts w:ascii="Gill Sans" w:hAnsi="Gill Sans" w:cs="Gill Sans"/>
                          <w:sz w:val="26"/>
                        </w:rPr>
                        <w:t>friday</w:t>
                      </w:r>
                    </w:p>
                  </w:txbxContent>
                </v:textbox>
                <w10:wrap type="tight"/>
              </v:shape>
            </w:pict>
          </mc:Fallback>
        </mc:AlternateContent>
      </w:r>
      <w:r w:rsidR="00C12E9A">
        <w:rPr>
          <w:rFonts w:cs="Arial"/>
          <w:noProof/>
          <w:color w:val="FF0000"/>
          <w:sz w:val="22"/>
          <w:szCs w:val="22"/>
          <w:lang w:eastAsia="en-GB"/>
        </w:rPr>
        <mc:AlternateContent>
          <mc:Choice Requires="wps">
            <w:drawing>
              <wp:anchor distT="0" distB="0" distL="114300" distR="114300" simplePos="0" relativeHeight="251663360" behindDoc="1" locked="0" layoutInCell="1" allowOverlap="1" wp14:anchorId="7CB124D6" wp14:editId="32DF1037">
                <wp:simplePos x="0" y="0"/>
                <wp:positionH relativeFrom="column">
                  <wp:posOffset>3722914</wp:posOffset>
                </wp:positionH>
                <wp:positionV relativeFrom="paragraph">
                  <wp:posOffset>5383348</wp:posOffset>
                </wp:positionV>
                <wp:extent cx="5420995" cy="2495005"/>
                <wp:effectExtent l="0" t="0" r="27305" b="19685"/>
                <wp:wrapTight wrapText="bothSides">
                  <wp:wrapPolygon edited="0">
                    <wp:start x="1139" y="0"/>
                    <wp:lineTo x="683" y="165"/>
                    <wp:lineTo x="0" y="1814"/>
                    <wp:lineTo x="0" y="19626"/>
                    <wp:lineTo x="531" y="21111"/>
                    <wp:lineTo x="1063" y="21605"/>
                    <wp:lineTo x="20570" y="21605"/>
                    <wp:lineTo x="21102" y="21111"/>
                    <wp:lineTo x="21633" y="19626"/>
                    <wp:lineTo x="21633" y="1979"/>
                    <wp:lineTo x="21102" y="495"/>
                    <wp:lineTo x="20570" y="0"/>
                    <wp:lineTo x="1139" y="0"/>
                  </wp:wrapPolygon>
                </wp:wrapTight>
                <wp:docPr id="6" name="Rounded Rectangle 6"/>
                <wp:cNvGraphicFramePr/>
                <a:graphic xmlns:a="http://schemas.openxmlformats.org/drawingml/2006/main">
                  <a:graphicData uri="http://schemas.microsoft.com/office/word/2010/wordprocessingShape">
                    <wps:wsp>
                      <wps:cNvSpPr/>
                      <wps:spPr>
                        <a:xfrm>
                          <a:off x="0" y="0"/>
                          <a:ext cx="5420995" cy="249500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C6392D" w14:textId="7CD929BB" w:rsidR="00C12E9A" w:rsidRDefault="00C12E9A" w:rsidP="002A260A">
                            <w:pPr>
                              <w:jc w:val="center"/>
                              <w:rPr>
                                <w:b/>
                                <w:color w:val="000000" w:themeColor="text1"/>
                                <w:u w:val="single"/>
                                <w:lang w:val="en-US"/>
                              </w:rPr>
                            </w:pPr>
                            <w:r>
                              <w:rPr>
                                <w:b/>
                                <w:color w:val="000000" w:themeColor="text1"/>
                                <w:u w:val="single"/>
                                <w:lang w:val="en-US"/>
                              </w:rPr>
                              <w:t>Maths</w:t>
                            </w:r>
                          </w:p>
                          <w:p w14:paraId="1D8C2A1F" w14:textId="77777777" w:rsidR="00C12E9A" w:rsidRDefault="00C12E9A" w:rsidP="00C12E9A">
                            <w:pPr>
                              <w:jc w:val="center"/>
                              <w:rPr>
                                <w:b/>
                                <w:color w:val="000000" w:themeColor="text1"/>
                                <w:u w:val="single"/>
                                <w:lang w:val="en-US"/>
                              </w:rPr>
                            </w:pPr>
                          </w:p>
                          <w:p w14:paraId="12765253" w14:textId="2E50CD7A" w:rsidR="003B776A" w:rsidRPr="006E0186" w:rsidRDefault="006E0186" w:rsidP="006E0186">
                            <w:pPr>
                              <w:pStyle w:val="MediumGrid2-Accent11"/>
                              <w:rPr>
                                <w:rFonts w:ascii="Gill Sans" w:hAnsi="Gill Sans" w:cs="Gill Sans"/>
                                <w:color w:val="0D0D0D" w:themeColor="text1" w:themeTint="F2"/>
                                <w:sz w:val="26"/>
                                <w:szCs w:val="24"/>
                              </w:rPr>
                            </w:pPr>
                            <w:r w:rsidRPr="006E0186">
                              <w:rPr>
                                <w:rFonts w:ascii="Gill Sans" w:hAnsi="Gill Sans" w:cs="Gill Sans"/>
                                <w:color w:val="0D0D0D" w:themeColor="text1" w:themeTint="F2"/>
                                <w:sz w:val="26"/>
                                <w:szCs w:val="24"/>
                              </w:rPr>
                              <w:t xml:space="preserve">In Maths, </w:t>
                            </w:r>
                            <w:r w:rsidR="003B776A">
                              <w:rPr>
                                <w:rFonts w:ascii="Gill Sans" w:hAnsi="Gill Sans" w:cs="Gill Sans"/>
                                <w:color w:val="0D0D0D" w:themeColor="text1" w:themeTint="F2"/>
                                <w:sz w:val="26"/>
                                <w:szCs w:val="24"/>
                              </w:rPr>
                              <w:t>we a</w:t>
                            </w:r>
                            <w:r w:rsidR="001E32B3">
                              <w:rPr>
                                <w:rFonts w:ascii="Gill Sans" w:hAnsi="Gill Sans" w:cs="Gill Sans"/>
                                <w:color w:val="0D0D0D" w:themeColor="text1" w:themeTint="F2"/>
                                <w:sz w:val="26"/>
                                <w:szCs w:val="24"/>
                              </w:rPr>
                              <w:t>re continuing with l</w:t>
                            </w:r>
                            <w:r w:rsidR="003B776A">
                              <w:rPr>
                                <w:rFonts w:ascii="Gill Sans" w:hAnsi="Gill Sans" w:cs="Gill Sans"/>
                                <w:color w:val="0D0D0D" w:themeColor="text1" w:themeTint="F2"/>
                                <w:sz w:val="26"/>
                                <w:szCs w:val="24"/>
                              </w:rPr>
                              <w:t>ength and measurement</w:t>
                            </w:r>
                            <w:r w:rsidR="001E32B3">
                              <w:rPr>
                                <w:rFonts w:ascii="Gill Sans" w:hAnsi="Gill Sans" w:cs="Gill Sans"/>
                                <w:color w:val="0D0D0D" w:themeColor="text1" w:themeTint="F2"/>
                                <w:sz w:val="26"/>
                                <w:szCs w:val="24"/>
                              </w:rPr>
                              <w:t xml:space="preserve"> and then we will be moving on to fractions.</w:t>
                            </w:r>
                            <w:r w:rsidR="00A3649D">
                              <w:rPr>
                                <w:rFonts w:ascii="Gill Sans" w:hAnsi="Gill Sans" w:cs="Gill Sans"/>
                                <w:color w:val="0D0D0D" w:themeColor="text1" w:themeTint="F2"/>
                                <w:sz w:val="26"/>
                                <w:szCs w:val="24"/>
                              </w:rPr>
                              <w:t xml:space="preserve"> </w:t>
                            </w:r>
                            <w:r w:rsidR="003B776A">
                              <w:rPr>
                                <w:rFonts w:ascii="Gill Sans" w:hAnsi="Gill Sans" w:cs="Gill Sans"/>
                                <w:color w:val="0D0D0D" w:themeColor="text1" w:themeTint="F2"/>
                                <w:sz w:val="26"/>
                                <w:szCs w:val="24"/>
                              </w:rPr>
                              <w:t>We are still working our times tables, especially our 3’s, 4’ and 8’s.</w:t>
                            </w:r>
                          </w:p>
                          <w:p w14:paraId="0C1002BC" w14:textId="77777777" w:rsidR="00C12E9A" w:rsidRPr="00C12E9A" w:rsidRDefault="00C12E9A" w:rsidP="00C12E9A">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124D6" id="Rounded Rectangle 6" o:spid="_x0000_s1035" style="position:absolute;margin-left:293.15pt;margin-top:423.9pt;width:426.85pt;height:196.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" fillcolor="#a8d08d [1945]" strokecolor="#1f4d78 [1604]" strokeweight="1pt">
                <v:stroke joinstyle="miter"/>
                <v:textbox>
                  <w:txbxContent>
                    <w:p w14:paraId="26C6392D" w14:textId="7CD929BB" w:rsidR="00C12E9A" w:rsidRDefault="00C12E9A" w:rsidP="002A260A">
                      <w:pPr>
                        <w:jc w:val="center"/>
                        <w:rPr>
                          <w:b/>
                          <w:color w:val="000000" w:themeColor="text1"/>
                          <w:u w:val="single"/>
                          <w:lang w:val="en-US"/>
                        </w:rPr>
                      </w:pPr>
                      <w:r>
                        <w:rPr>
                          <w:b/>
                          <w:color w:val="000000" w:themeColor="text1"/>
                          <w:u w:val="single"/>
                          <w:lang w:val="en-US"/>
                        </w:rPr>
                        <w:t>Maths</w:t>
                      </w:r>
                    </w:p>
                    <w:p w14:paraId="1D8C2A1F" w14:textId="77777777" w:rsidR="00C12E9A" w:rsidRDefault="00C12E9A" w:rsidP="00C12E9A">
                      <w:pPr>
                        <w:jc w:val="center"/>
                        <w:rPr>
                          <w:b/>
                          <w:color w:val="000000" w:themeColor="text1"/>
                          <w:u w:val="single"/>
                          <w:lang w:val="en-US"/>
                        </w:rPr>
                      </w:pPr>
                    </w:p>
                    <w:p w14:paraId="12765253" w14:textId="2E50CD7A" w:rsidR="003B776A" w:rsidRPr="006E0186" w:rsidRDefault="006E0186" w:rsidP="006E0186">
                      <w:pPr>
                        <w:pStyle w:val="MediumGrid2-Accent11"/>
                        <w:rPr>
                          <w:rFonts w:ascii="Gill Sans" w:hAnsi="Gill Sans" w:cs="Gill Sans"/>
                          <w:color w:val="0D0D0D" w:themeColor="text1" w:themeTint="F2"/>
                          <w:sz w:val="26"/>
                          <w:szCs w:val="24"/>
                        </w:rPr>
                      </w:pPr>
                      <w:r w:rsidRPr="006E0186">
                        <w:rPr>
                          <w:rFonts w:ascii="Gill Sans" w:hAnsi="Gill Sans" w:cs="Gill Sans"/>
                          <w:color w:val="0D0D0D" w:themeColor="text1" w:themeTint="F2"/>
                          <w:sz w:val="26"/>
                          <w:szCs w:val="24"/>
                        </w:rPr>
                        <w:t xml:space="preserve">In Maths, </w:t>
                      </w:r>
                      <w:r w:rsidR="003B776A">
                        <w:rPr>
                          <w:rFonts w:ascii="Gill Sans" w:hAnsi="Gill Sans" w:cs="Gill Sans"/>
                          <w:color w:val="0D0D0D" w:themeColor="text1" w:themeTint="F2"/>
                          <w:sz w:val="26"/>
                          <w:szCs w:val="24"/>
                        </w:rPr>
                        <w:t>we a</w:t>
                      </w:r>
                      <w:r w:rsidR="001E32B3">
                        <w:rPr>
                          <w:rFonts w:ascii="Gill Sans" w:hAnsi="Gill Sans" w:cs="Gill Sans"/>
                          <w:color w:val="0D0D0D" w:themeColor="text1" w:themeTint="F2"/>
                          <w:sz w:val="26"/>
                          <w:szCs w:val="24"/>
                        </w:rPr>
                        <w:t>re continuing with l</w:t>
                      </w:r>
                      <w:r w:rsidR="003B776A">
                        <w:rPr>
                          <w:rFonts w:ascii="Gill Sans" w:hAnsi="Gill Sans" w:cs="Gill Sans"/>
                          <w:color w:val="0D0D0D" w:themeColor="text1" w:themeTint="F2"/>
                          <w:sz w:val="26"/>
                          <w:szCs w:val="24"/>
                        </w:rPr>
                        <w:t>ength and measurement</w:t>
                      </w:r>
                      <w:r w:rsidR="001E32B3">
                        <w:rPr>
                          <w:rFonts w:ascii="Gill Sans" w:hAnsi="Gill Sans" w:cs="Gill Sans"/>
                          <w:color w:val="0D0D0D" w:themeColor="text1" w:themeTint="F2"/>
                          <w:sz w:val="26"/>
                          <w:szCs w:val="24"/>
                        </w:rPr>
                        <w:t xml:space="preserve"> and then we will be moving on to fractions.</w:t>
                      </w:r>
                      <w:r w:rsidR="00A3649D">
                        <w:rPr>
                          <w:rFonts w:ascii="Gill Sans" w:hAnsi="Gill Sans" w:cs="Gill Sans"/>
                          <w:color w:val="0D0D0D" w:themeColor="text1" w:themeTint="F2"/>
                          <w:sz w:val="26"/>
                          <w:szCs w:val="24"/>
                        </w:rPr>
                        <w:t xml:space="preserve"> </w:t>
                      </w:r>
                      <w:r w:rsidR="003B776A">
                        <w:rPr>
                          <w:rFonts w:ascii="Gill Sans" w:hAnsi="Gill Sans" w:cs="Gill Sans"/>
                          <w:color w:val="0D0D0D" w:themeColor="text1" w:themeTint="F2"/>
                          <w:sz w:val="26"/>
                          <w:szCs w:val="24"/>
                        </w:rPr>
                        <w:t>We are still working our times tables, especially our 3’s, 4’ and 8’s.</w:t>
                      </w:r>
                    </w:p>
                    <w:p w14:paraId="0C1002BC" w14:textId="77777777" w:rsidR="00C12E9A" w:rsidRPr="00C12E9A" w:rsidRDefault="00C12E9A" w:rsidP="00C12E9A">
                      <w:pPr>
                        <w:jc w:val="center"/>
                        <w:rPr>
                          <w:color w:val="000000" w:themeColor="text1"/>
                          <w:lang w:val="en-US"/>
                        </w:rPr>
                      </w:pPr>
                    </w:p>
                  </w:txbxContent>
                </v:textbox>
                <w10:wrap type="tight"/>
              </v:roundrect>
            </w:pict>
          </mc:Fallback>
        </mc:AlternateContent>
      </w:r>
    </w:p>
    <w:p w14:paraId="153D5238" w14:textId="77777777" w:rsidR="00E642DA" w:rsidRPr="00E642DA" w:rsidRDefault="00E642DA" w:rsidP="00E642DA">
      <w:pPr>
        <w:rPr>
          <w:lang w:val="en-US"/>
        </w:rPr>
      </w:pPr>
    </w:p>
    <w:p w14:paraId="6C87DAC6" w14:textId="77777777" w:rsidR="00E642DA" w:rsidRPr="00E642DA" w:rsidRDefault="00E642DA" w:rsidP="00E642DA">
      <w:pPr>
        <w:rPr>
          <w:lang w:val="en-US"/>
        </w:rPr>
      </w:pPr>
    </w:p>
    <w:p w14:paraId="32E0D31E" w14:textId="77777777" w:rsidR="00E642DA" w:rsidRPr="00E642DA" w:rsidRDefault="00E642DA" w:rsidP="00E642DA">
      <w:pPr>
        <w:rPr>
          <w:lang w:val="en-US"/>
        </w:rPr>
      </w:pPr>
    </w:p>
    <w:p w14:paraId="76100308" w14:textId="77777777" w:rsidR="00E642DA" w:rsidRDefault="00E642DA" w:rsidP="00E642DA">
      <w:pPr>
        <w:rPr>
          <w:lang w:val="en-US"/>
        </w:rPr>
      </w:pPr>
    </w:p>
    <w:p w14:paraId="5F5141A4" w14:textId="77777777" w:rsidR="00F42BE7" w:rsidRPr="00E642DA" w:rsidRDefault="00AC4B72" w:rsidP="00E642DA">
      <w:pPr>
        <w:tabs>
          <w:tab w:val="left" w:pos="8088"/>
        </w:tabs>
        <w:jc w:val="center"/>
        <w:rPr>
          <w:lang w:val="en-US"/>
        </w:rPr>
      </w:pPr>
      <w:r w:rsidRPr="00E642DA">
        <w:rPr>
          <w:noProof/>
          <w:lang w:eastAsia="en-GB"/>
        </w:rPr>
        <w:drawing>
          <wp:inline distT="0" distB="0" distL="0" distR="0" wp14:anchorId="327DEC2B" wp14:editId="23D9ED76">
            <wp:extent cx="3566505" cy="23454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66505" cy="2345459"/>
                    </a:xfrm>
                    <a:prstGeom prst="rect">
                      <a:avLst/>
                    </a:prstGeom>
                  </pic:spPr>
                </pic:pic>
              </a:graphicData>
            </a:graphic>
          </wp:inline>
        </w:drawing>
      </w:r>
    </w:p>
    <w:sectPr w:rsidR="00F42BE7" w:rsidRPr="00E642DA" w:rsidSect="00124FDD">
      <w:headerReference w:type="default" r:id="rId10"/>
      <w:footerReference w:type="default" r:id="rId11"/>
      <w:pgSz w:w="23811" w:h="16838" w:orient="landscape" w:code="8"/>
      <w:pgMar w:top="993"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3A87E" w14:textId="77777777" w:rsidR="00C13A71" w:rsidRDefault="00C13A71" w:rsidP="00FF0C43">
      <w:r>
        <w:separator/>
      </w:r>
    </w:p>
  </w:endnote>
  <w:endnote w:type="continuationSeparator" w:id="0">
    <w:p w14:paraId="03227E83" w14:textId="77777777" w:rsidR="00C13A71" w:rsidRDefault="00C13A71" w:rsidP="00FF0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Times New Roman"/>
    <w:charset w:val="00"/>
    <w:family w:val="auto"/>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B5AEC" w14:textId="77777777" w:rsidR="00FF0C43" w:rsidRPr="00E642DA" w:rsidRDefault="00E642DA" w:rsidP="00FF0C43">
    <w:pPr>
      <w:pStyle w:val="Footer"/>
      <w:jc w:val="center"/>
      <w:rPr>
        <w:b/>
        <w:i/>
        <w:color w:val="FF0000"/>
        <w:sz w:val="40"/>
        <w:lang w:val="en-US"/>
      </w:rPr>
    </w:pPr>
    <w:r w:rsidRPr="00E642DA">
      <w:rPr>
        <w:b/>
        <w:i/>
        <w:color w:val="FF0000"/>
        <w:sz w:val="40"/>
        <w:lang w:val="en-US"/>
      </w:rPr>
      <w:t>‘Set Sail for Success’</w:t>
    </w:r>
  </w:p>
  <w:p w14:paraId="1DDBF437" w14:textId="77777777" w:rsidR="00FF0C43" w:rsidRDefault="00FF0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79869" w14:textId="77777777" w:rsidR="00C13A71" w:rsidRDefault="00C13A71" w:rsidP="00FF0C43">
      <w:r>
        <w:separator/>
      </w:r>
    </w:p>
  </w:footnote>
  <w:footnote w:type="continuationSeparator" w:id="0">
    <w:p w14:paraId="1514DAB3" w14:textId="77777777" w:rsidR="00C13A71" w:rsidRDefault="00C13A71" w:rsidP="00FF0C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24082" w14:textId="77777777" w:rsidR="00FF0C43" w:rsidRPr="00E642DA" w:rsidRDefault="00E642DA" w:rsidP="00E642DA">
    <w:pPr>
      <w:pStyle w:val="Header"/>
      <w:ind w:firstLine="1440"/>
      <w:jc w:val="center"/>
      <w:rPr>
        <w:color w:val="FF0000"/>
        <w:sz w:val="32"/>
      </w:rPr>
    </w:pPr>
    <w:r w:rsidRPr="00E642DA">
      <w:rPr>
        <w:rFonts w:ascii="Gill Sans MT" w:hAnsi="Gill Sans MT"/>
        <w:b/>
        <w:i/>
        <w:noProof/>
        <w:color w:val="FF0000"/>
        <w:sz w:val="40"/>
        <w:szCs w:val="40"/>
        <w:lang w:eastAsia="en-GB"/>
      </w:rPr>
      <w:drawing>
        <wp:anchor distT="0" distB="0" distL="114300" distR="114300" simplePos="0" relativeHeight="251659264" behindDoc="0" locked="0" layoutInCell="1" allowOverlap="1" wp14:anchorId="76712043" wp14:editId="6CEF9B41">
          <wp:simplePos x="0" y="0"/>
          <wp:positionH relativeFrom="margin">
            <wp:align>left</wp:align>
          </wp:positionH>
          <wp:positionV relativeFrom="paragraph">
            <wp:posOffset>-7620</wp:posOffset>
          </wp:positionV>
          <wp:extent cx="1028700" cy="1348740"/>
          <wp:effectExtent l="0" t="0" r="0" b="3810"/>
          <wp:wrapTight wrapText="bothSides">
            <wp:wrapPolygon edited="0">
              <wp:start x="0" y="0"/>
              <wp:lineTo x="0" y="21356"/>
              <wp:lineTo x="21200" y="21356"/>
              <wp:lineTo x="21200" y="0"/>
              <wp:lineTo x="0" y="0"/>
            </wp:wrapPolygon>
          </wp:wrapTight>
          <wp:docPr id="15" name="Picture 15" descr="Gradient%20Red%20Text%20%20%20Original%204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ient%20Red%20Text%20%20%20Original%2040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2DA">
      <w:rPr>
        <w:b/>
        <w:i/>
        <w:color w:val="FF0000"/>
        <w:sz w:val="40"/>
      </w:rPr>
      <w:t>St Mary and St Peter’s Catholic Primary School</w:t>
    </w:r>
  </w:p>
  <w:p w14:paraId="300191D8" w14:textId="77777777" w:rsidR="00FF0C43" w:rsidRDefault="00FF0C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9AFB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09.8pt;height:332.7pt" o:bullet="t">
        <v:imagedata r:id="rId1" o:title="TK_LOGO_POINTER_RGB_bullet_blue"/>
      </v:shape>
    </w:pict>
  </w:numPicBullet>
  <w:abstractNum w:abstractNumId="0" w15:restartNumberingAfterBreak="0">
    <w:nsid w:val="03296C2F"/>
    <w:multiLevelType w:val="hybridMultilevel"/>
    <w:tmpl w:val="0C580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836980"/>
    <w:multiLevelType w:val="hybridMultilevel"/>
    <w:tmpl w:val="29DEB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6A1D21"/>
    <w:multiLevelType w:val="hybridMultilevel"/>
    <w:tmpl w:val="82E40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3BA68DD"/>
    <w:multiLevelType w:val="hybridMultilevel"/>
    <w:tmpl w:val="86A28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602656"/>
    <w:multiLevelType w:val="hybridMultilevel"/>
    <w:tmpl w:val="01F2E7C6"/>
    <w:lvl w:ilvl="0" w:tplc="FB9670CC">
      <w:start w:val="1"/>
      <w:numFmt w:val="bullet"/>
      <w:lvlText w:val=""/>
      <w:lvlPicBulletId w:val="0"/>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 w15:restartNumberingAfterBreak="0">
    <w:nsid w:val="5A523F89"/>
    <w:multiLevelType w:val="hybridMultilevel"/>
    <w:tmpl w:val="33D042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EF95988"/>
    <w:multiLevelType w:val="hybridMultilevel"/>
    <w:tmpl w:val="7340C806"/>
    <w:lvl w:ilvl="0" w:tplc="49441CC4">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702825123">
    <w:abstractNumId w:val="7"/>
  </w:num>
  <w:num w:numId="2" w16cid:durableId="1300720656">
    <w:abstractNumId w:val="6"/>
  </w:num>
  <w:num w:numId="3" w16cid:durableId="15694124">
    <w:abstractNumId w:val="1"/>
  </w:num>
  <w:num w:numId="4" w16cid:durableId="1486435935">
    <w:abstractNumId w:val="8"/>
  </w:num>
  <w:num w:numId="5" w16cid:durableId="1735666441">
    <w:abstractNumId w:val="5"/>
  </w:num>
  <w:num w:numId="6" w16cid:durableId="1356886256">
    <w:abstractNumId w:val="3"/>
  </w:num>
  <w:num w:numId="7" w16cid:durableId="1907909708">
    <w:abstractNumId w:val="0"/>
  </w:num>
  <w:num w:numId="8" w16cid:durableId="1713771836">
    <w:abstractNumId w:val="4"/>
  </w:num>
  <w:num w:numId="9" w16cid:durableId="1413619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C43"/>
    <w:rsid w:val="00103497"/>
    <w:rsid w:val="00113F8F"/>
    <w:rsid w:val="00124FDD"/>
    <w:rsid w:val="001C5801"/>
    <w:rsid w:val="001E32B3"/>
    <w:rsid w:val="001E47D0"/>
    <w:rsid w:val="00207D60"/>
    <w:rsid w:val="002A260A"/>
    <w:rsid w:val="00311D72"/>
    <w:rsid w:val="0036312D"/>
    <w:rsid w:val="00390A71"/>
    <w:rsid w:val="003B776A"/>
    <w:rsid w:val="003D5137"/>
    <w:rsid w:val="004516AE"/>
    <w:rsid w:val="00486506"/>
    <w:rsid w:val="0053230F"/>
    <w:rsid w:val="00556F72"/>
    <w:rsid w:val="0056170A"/>
    <w:rsid w:val="005B0C7E"/>
    <w:rsid w:val="005C4822"/>
    <w:rsid w:val="00640799"/>
    <w:rsid w:val="006E0186"/>
    <w:rsid w:val="00711519"/>
    <w:rsid w:val="00796E5A"/>
    <w:rsid w:val="007D747A"/>
    <w:rsid w:val="00824D8F"/>
    <w:rsid w:val="00834554"/>
    <w:rsid w:val="0089323A"/>
    <w:rsid w:val="008F5FF4"/>
    <w:rsid w:val="00915857"/>
    <w:rsid w:val="0097338D"/>
    <w:rsid w:val="009B70A4"/>
    <w:rsid w:val="009C74DC"/>
    <w:rsid w:val="00A3649D"/>
    <w:rsid w:val="00A400E3"/>
    <w:rsid w:val="00AC4B72"/>
    <w:rsid w:val="00AD1169"/>
    <w:rsid w:val="00AF044E"/>
    <w:rsid w:val="00B151CD"/>
    <w:rsid w:val="00B505B7"/>
    <w:rsid w:val="00C07E08"/>
    <w:rsid w:val="00C12E9A"/>
    <w:rsid w:val="00C13A71"/>
    <w:rsid w:val="00C67BB8"/>
    <w:rsid w:val="00CA3618"/>
    <w:rsid w:val="00E642DA"/>
    <w:rsid w:val="00E95FED"/>
    <w:rsid w:val="00F42BE7"/>
    <w:rsid w:val="00F74845"/>
    <w:rsid w:val="00FF0C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E49A5"/>
  <w15:chartTrackingRefBased/>
  <w15:docId w15:val="{771972EB-3D9A-46CC-9CF0-F9D56FE6E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497"/>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103497"/>
    <w:pPr>
      <w:keepNext/>
      <w:spacing w:before="240" w:after="60"/>
      <w:outlineLvl w:val="0"/>
    </w:pPr>
    <w:rPr>
      <w:rFonts w:cs="Arial"/>
      <w:b/>
      <w:bCs/>
      <w:kern w:val="32"/>
      <w:sz w:val="30"/>
      <w:szCs w:val="32"/>
    </w:rPr>
  </w:style>
  <w:style w:type="paragraph" w:styleId="Heading3">
    <w:name w:val="heading 3"/>
    <w:basedOn w:val="Normal"/>
    <w:next w:val="Normal"/>
    <w:link w:val="Heading3Char"/>
    <w:uiPriority w:val="9"/>
    <w:semiHidden/>
    <w:unhideWhenUsed/>
    <w:qFormat/>
    <w:rsid w:val="00390A7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C43"/>
    <w:pPr>
      <w:tabs>
        <w:tab w:val="center" w:pos="4513"/>
        <w:tab w:val="right" w:pos="9026"/>
      </w:tabs>
    </w:pPr>
  </w:style>
  <w:style w:type="character" w:customStyle="1" w:styleId="HeaderChar">
    <w:name w:val="Header Char"/>
    <w:basedOn w:val="DefaultParagraphFont"/>
    <w:link w:val="Header"/>
    <w:uiPriority w:val="99"/>
    <w:rsid w:val="00FF0C43"/>
  </w:style>
  <w:style w:type="paragraph" w:styleId="Footer">
    <w:name w:val="footer"/>
    <w:basedOn w:val="Normal"/>
    <w:link w:val="FooterChar"/>
    <w:uiPriority w:val="99"/>
    <w:unhideWhenUsed/>
    <w:rsid w:val="00FF0C43"/>
    <w:pPr>
      <w:tabs>
        <w:tab w:val="center" w:pos="4513"/>
        <w:tab w:val="right" w:pos="9026"/>
      </w:tabs>
    </w:pPr>
  </w:style>
  <w:style w:type="character" w:customStyle="1" w:styleId="FooterChar">
    <w:name w:val="Footer Char"/>
    <w:basedOn w:val="DefaultParagraphFont"/>
    <w:link w:val="Footer"/>
    <w:uiPriority w:val="99"/>
    <w:rsid w:val="00FF0C43"/>
  </w:style>
  <w:style w:type="character" w:customStyle="1" w:styleId="Heading1Char">
    <w:name w:val="Heading 1 Char"/>
    <w:basedOn w:val="DefaultParagraphFont"/>
    <w:link w:val="Heading1"/>
    <w:rsid w:val="00103497"/>
    <w:rPr>
      <w:rFonts w:ascii="Arial" w:eastAsia="Times New Roman" w:hAnsi="Arial" w:cs="Arial"/>
      <w:b/>
      <w:bCs/>
      <w:kern w:val="32"/>
      <w:sz w:val="30"/>
      <w:szCs w:val="32"/>
    </w:rPr>
  </w:style>
  <w:style w:type="character" w:styleId="Hyperlink">
    <w:name w:val="Hyperlink"/>
    <w:rsid w:val="00103497"/>
    <w:rPr>
      <w:color w:val="0000FF"/>
      <w:u w:val="single"/>
    </w:rPr>
  </w:style>
  <w:style w:type="character" w:styleId="FollowedHyperlink">
    <w:name w:val="FollowedHyperlink"/>
    <w:basedOn w:val="DefaultParagraphFont"/>
    <w:uiPriority w:val="99"/>
    <w:semiHidden/>
    <w:unhideWhenUsed/>
    <w:rsid w:val="00103497"/>
    <w:rPr>
      <w:color w:val="954F72" w:themeColor="followedHyperlink"/>
      <w:u w:val="single"/>
    </w:rPr>
  </w:style>
  <w:style w:type="paragraph" w:styleId="BalloonText">
    <w:name w:val="Balloon Text"/>
    <w:basedOn w:val="Normal"/>
    <w:link w:val="BalloonTextChar"/>
    <w:uiPriority w:val="99"/>
    <w:semiHidden/>
    <w:unhideWhenUsed/>
    <w:rsid w:val="001034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497"/>
    <w:rPr>
      <w:rFonts w:ascii="Segoe UI" w:eastAsia="Times New Roman" w:hAnsi="Segoe UI" w:cs="Segoe UI"/>
      <w:sz w:val="18"/>
      <w:szCs w:val="18"/>
    </w:rPr>
  </w:style>
  <w:style w:type="paragraph" w:styleId="ListParagraph">
    <w:name w:val="List Paragraph"/>
    <w:basedOn w:val="Normal"/>
    <w:uiPriority w:val="34"/>
    <w:qFormat/>
    <w:rsid w:val="00F74845"/>
    <w:pPr>
      <w:ind w:left="720"/>
      <w:contextualSpacing/>
    </w:pPr>
  </w:style>
  <w:style w:type="character" w:customStyle="1" w:styleId="Heading3Char">
    <w:name w:val="Heading 3 Char"/>
    <w:basedOn w:val="DefaultParagraphFont"/>
    <w:link w:val="Heading3"/>
    <w:uiPriority w:val="9"/>
    <w:semiHidden/>
    <w:rsid w:val="00390A71"/>
    <w:rPr>
      <w:rFonts w:asciiTheme="majorHAnsi" w:eastAsiaTheme="majorEastAsia" w:hAnsiTheme="majorHAnsi" w:cstheme="majorBidi"/>
      <w:color w:val="1F4D78" w:themeColor="accent1" w:themeShade="7F"/>
      <w:sz w:val="24"/>
      <w:szCs w:val="24"/>
    </w:rPr>
  </w:style>
  <w:style w:type="paragraph" w:customStyle="1" w:styleId="1bodycopy">
    <w:name w:val="1 body copy"/>
    <w:basedOn w:val="Normal"/>
    <w:link w:val="1bodycopyChar"/>
    <w:qFormat/>
    <w:rsid w:val="00390A71"/>
    <w:pPr>
      <w:spacing w:after="120"/>
    </w:pPr>
    <w:rPr>
      <w:rFonts w:eastAsia="MS Mincho"/>
      <w:sz w:val="20"/>
      <w:lang w:val="en-US"/>
    </w:rPr>
  </w:style>
  <w:style w:type="paragraph" w:customStyle="1" w:styleId="2Subheadpink">
    <w:name w:val="2 Subhead pink"/>
    <w:next w:val="1bodycopy"/>
    <w:qFormat/>
    <w:rsid w:val="00390A71"/>
    <w:pPr>
      <w:spacing w:before="360" w:after="120"/>
    </w:pPr>
    <w:rPr>
      <w:rFonts w:ascii="Arial" w:eastAsia="MS Mincho" w:hAnsi="Arial" w:cs="Arial"/>
      <w:b/>
      <w:color w:val="FF1F64"/>
      <w:sz w:val="32"/>
      <w:szCs w:val="32"/>
      <w:lang w:val="en-US"/>
    </w:rPr>
  </w:style>
  <w:style w:type="paragraph" w:customStyle="1" w:styleId="SlugTheKey">
    <w:name w:val="Slug The Key"/>
    <w:next w:val="Normal"/>
    <w:qFormat/>
    <w:rsid w:val="00390A71"/>
    <w:pPr>
      <w:jc w:val="center"/>
    </w:pPr>
    <w:rPr>
      <w:rFonts w:ascii="Arial" w:eastAsia="MS Mincho" w:hAnsi="Arial" w:cs="Times New Roman"/>
      <w:caps/>
      <w:color w:val="FFFFFF"/>
      <w:sz w:val="18"/>
      <w:szCs w:val="18"/>
      <w:lang w:val="en-US"/>
    </w:rPr>
  </w:style>
  <w:style w:type="paragraph" w:customStyle="1" w:styleId="4Heading1">
    <w:name w:val="4 Heading 1"/>
    <w:basedOn w:val="Heading1"/>
    <w:next w:val="Normal"/>
    <w:qFormat/>
    <w:rsid w:val="00390A71"/>
    <w:pPr>
      <w:keepNext w:val="0"/>
      <w:spacing w:before="0" w:after="480"/>
    </w:pPr>
    <w:rPr>
      <w:rFonts w:eastAsia="Calibri"/>
      <w:bCs w:val="0"/>
      <w:color w:val="FF1F64"/>
      <w:kern w:val="0"/>
      <w:sz w:val="60"/>
      <w:szCs w:val="36"/>
    </w:rPr>
  </w:style>
  <w:style w:type="paragraph" w:customStyle="1" w:styleId="3Bulletedcopyblue">
    <w:name w:val="3 Bulleted copy blue"/>
    <w:basedOn w:val="Normal"/>
    <w:qFormat/>
    <w:rsid w:val="00390A71"/>
    <w:pPr>
      <w:numPr>
        <w:numId w:val="4"/>
      </w:numPr>
      <w:ind w:left="0" w:firstLine="0"/>
    </w:pPr>
  </w:style>
  <w:style w:type="character" w:customStyle="1" w:styleId="1bodycopyChar">
    <w:name w:val="1 body copy Char"/>
    <w:link w:val="1bodycopy"/>
    <w:rsid w:val="00390A71"/>
    <w:rPr>
      <w:rFonts w:ascii="Arial" w:eastAsia="MS Mincho" w:hAnsi="Arial" w:cs="Times New Roman"/>
      <w:sz w:val="20"/>
      <w:szCs w:val="24"/>
      <w:lang w:val="en-US"/>
    </w:rPr>
  </w:style>
  <w:style w:type="character" w:styleId="Strong">
    <w:name w:val="Strong"/>
    <w:uiPriority w:val="22"/>
    <w:qFormat/>
    <w:rsid w:val="00390A71"/>
    <w:rPr>
      <w:b/>
      <w:bCs/>
    </w:rPr>
  </w:style>
  <w:style w:type="table" w:styleId="TableGrid">
    <w:name w:val="Table Grid"/>
    <w:basedOn w:val="TableNormal"/>
    <w:uiPriority w:val="39"/>
    <w:rsid w:val="00390A71"/>
    <w:pPr>
      <w:spacing w:after="0" w:line="240" w:lineRule="auto"/>
    </w:pPr>
    <w:rPr>
      <w:rFonts w:ascii="Arial" w:eastAsia="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Tablebodycopy">
    <w:name w:val="7 Table body copy"/>
    <w:basedOn w:val="1bodycopy"/>
    <w:qFormat/>
    <w:rsid w:val="00390A71"/>
    <w:pPr>
      <w:spacing w:after="60"/>
    </w:pPr>
  </w:style>
  <w:style w:type="paragraph" w:customStyle="1" w:styleId="7Tablecopybulleted">
    <w:name w:val="7 Table copy bulleted"/>
    <w:basedOn w:val="7Tablebodycopy"/>
    <w:qFormat/>
    <w:rsid w:val="00390A71"/>
    <w:pPr>
      <w:numPr>
        <w:numId w:val="3"/>
      </w:numPr>
      <w:tabs>
        <w:tab w:val="num" w:pos="360"/>
      </w:tabs>
      <w:ind w:left="0" w:firstLine="0"/>
    </w:pPr>
  </w:style>
  <w:style w:type="paragraph" w:customStyle="1" w:styleId="7Tablebodybulleted">
    <w:name w:val="7 Table body bulleted"/>
    <w:basedOn w:val="Normal"/>
    <w:qFormat/>
    <w:rsid w:val="00390A71"/>
    <w:pPr>
      <w:numPr>
        <w:numId w:val="5"/>
      </w:numPr>
      <w:spacing w:after="120"/>
      <w:ind w:right="284"/>
    </w:pPr>
    <w:rPr>
      <w:rFonts w:eastAsia="MS Mincho"/>
      <w:sz w:val="20"/>
      <w:lang w:val="en-US"/>
    </w:rPr>
  </w:style>
  <w:style w:type="paragraph" w:styleId="IntenseQuote">
    <w:name w:val="Intense Quote"/>
    <w:basedOn w:val="Normal"/>
    <w:next w:val="Normal"/>
    <w:link w:val="IntenseQuoteChar"/>
    <w:uiPriority w:val="30"/>
    <w:qFormat/>
    <w:rsid w:val="00F42BE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42BE7"/>
    <w:rPr>
      <w:rFonts w:ascii="Arial" w:eastAsia="Times New Roman" w:hAnsi="Arial" w:cs="Times New Roman"/>
      <w:i/>
      <w:iCs/>
      <w:color w:val="5B9BD5" w:themeColor="accent1"/>
      <w:sz w:val="24"/>
      <w:szCs w:val="24"/>
    </w:rPr>
  </w:style>
  <w:style w:type="paragraph" w:customStyle="1" w:styleId="MediumGrid2-Accent11">
    <w:name w:val="Medium Grid 2 - Accent 11"/>
    <w:uiPriority w:val="1"/>
    <w:qFormat/>
    <w:rsid w:val="00AD116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9262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FE7B2-81D8-48D9-97FD-832BE5D23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Parker</dc:creator>
  <cp:keywords/>
  <dc:description/>
  <cp:lastModifiedBy>Olivia Cook</cp:lastModifiedBy>
  <cp:revision>2</cp:revision>
  <dcterms:created xsi:type="dcterms:W3CDTF">2024-04-17T15:13:00Z</dcterms:created>
  <dcterms:modified xsi:type="dcterms:W3CDTF">2024-04-17T15:13:00Z</dcterms:modified>
</cp:coreProperties>
</file>